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8ECB6" w14:textId="7A9A083A" w:rsidR="007A7F3F" w:rsidRDefault="005435E3" w:rsidP="00083218">
      <w:pPr>
        <w:spacing w:line="40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臺南市10</w:t>
      </w:r>
      <w:r w:rsidR="00950695">
        <w:rPr>
          <w:rFonts w:ascii="標楷體" w:eastAsia="標楷體" w:hAnsi="標楷體"/>
          <w:b/>
          <w:color w:val="000000"/>
          <w:sz w:val="32"/>
          <w:szCs w:val="32"/>
        </w:rPr>
        <w:t>9</w:t>
      </w:r>
      <w:r>
        <w:rPr>
          <w:rFonts w:ascii="標楷體" w:eastAsia="標楷體" w:hAnsi="標楷體" w:hint="eastAsia"/>
          <w:b/>
          <w:color w:val="000000"/>
          <w:sz w:val="32"/>
          <w:szCs w:val="32"/>
        </w:rPr>
        <w:t>學年度健康促進學校</w:t>
      </w:r>
      <w:r w:rsidR="009D2936">
        <w:rPr>
          <w:rFonts w:ascii="標楷體" w:eastAsia="標楷體" w:hAnsi="標楷體" w:hint="eastAsia"/>
          <w:b/>
          <w:color w:val="000000"/>
          <w:sz w:val="32"/>
          <w:szCs w:val="32"/>
        </w:rPr>
        <w:t>評選</w:t>
      </w:r>
      <w:r>
        <w:rPr>
          <w:rFonts w:ascii="標楷體" w:eastAsia="標楷體" w:hAnsi="標楷體" w:hint="eastAsia"/>
          <w:b/>
          <w:color w:val="000000"/>
          <w:sz w:val="32"/>
          <w:szCs w:val="32"/>
        </w:rPr>
        <w:t>紀錄表</w:t>
      </w:r>
      <w:r w:rsidR="00AF220D">
        <w:rPr>
          <w:rFonts w:ascii="標楷體" w:eastAsia="標楷體" w:hAnsi="標楷體" w:hint="eastAsia"/>
          <w:b/>
          <w:color w:val="000000"/>
          <w:sz w:val="32"/>
          <w:szCs w:val="32"/>
        </w:rPr>
        <w:t>(國</w:t>
      </w:r>
      <w:r w:rsidR="000F1A35">
        <w:rPr>
          <w:rFonts w:ascii="標楷體" w:eastAsia="標楷體" w:hAnsi="標楷體" w:hint="eastAsia"/>
          <w:b/>
          <w:color w:val="000000"/>
          <w:sz w:val="32"/>
          <w:szCs w:val="32"/>
        </w:rPr>
        <w:t>中</w:t>
      </w:r>
      <w:r w:rsidR="00AF220D">
        <w:rPr>
          <w:rFonts w:ascii="標楷體" w:eastAsia="標楷體" w:hAnsi="標楷體" w:hint="eastAsia"/>
          <w:b/>
          <w:color w:val="000000"/>
          <w:sz w:val="32"/>
          <w:szCs w:val="32"/>
        </w:rPr>
        <w:t>版)</w:t>
      </w:r>
    </w:p>
    <w:p w14:paraId="193A1FFE" w14:textId="77777777" w:rsidR="005F614E" w:rsidRDefault="005F614E" w:rsidP="00D027AB">
      <w:pPr>
        <w:spacing w:line="280" w:lineRule="exact"/>
        <w:rPr>
          <w:rFonts w:ascii="標楷體" w:eastAsia="標楷體" w:hAnsi="標楷體"/>
          <w:b/>
          <w:color w:val="000000"/>
          <w:sz w:val="32"/>
          <w:szCs w:val="32"/>
        </w:rPr>
      </w:pPr>
    </w:p>
    <w:p w14:paraId="51ACCAB6" w14:textId="77777777" w:rsidR="005435E3" w:rsidRDefault="00A445BD" w:rsidP="00D027AB">
      <w:pPr>
        <w:pStyle w:val="a3"/>
        <w:numPr>
          <w:ilvl w:val="0"/>
          <w:numId w:val="1"/>
        </w:numPr>
        <w:spacing w:line="300" w:lineRule="exact"/>
        <w:ind w:leftChars="0"/>
        <w:rPr>
          <w:rFonts w:ascii="標楷體" w:eastAsia="標楷體" w:hAnsi="標楷體"/>
          <w:b/>
          <w:color w:val="000000"/>
          <w:sz w:val="32"/>
          <w:szCs w:val="32"/>
        </w:rPr>
      </w:pPr>
      <w:r>
        <w:rPr>
          <w:rFonts w:ascii="標楷體" w:eastAsia="標楷體" w:hAnsi="標楷體" w:hint="eastAsia"/>
          <w:b/>
          <w:color w:val="000000"/>
          <w:sz w:val="32"/>
          <w:szCs w:val="32"/>
        </w:rPr>
        <w:t>評選</w:t>
      </w:r>
      <w:r w:rsidR="005435E3" w:rsidRPr="00576C4D">
        <w:rPr>
          <w:rFonts w:ascii="標楷體" w:eastAsia="標楷體" w:hAnsi="標楷體" w:hint="eastAsia"/>
          <w:b/>
          <w:color w:val="000000"/>
          <w:sz w:val="32"/>
          <w:szCs w:val="32"/>
        </w:rPr>
        <w:t>指標</w:t>
      </w:r>
      <w:r w:rsidR="006617A5">
        <w:rPr>
          <w:rFonts w:ascii="標楷體" w:eastAsia="標楷體" w:hAnsi="標楷體" w:hint="eastAsia"/>
          <w:b/>
          <w:color w:val="000000"/>
          <w:sz w:val="32"/>
          <w:szCs w:val="32"/>
        </w:rPr>
        <w:t>(</w:t>
      </w:r>
      <w:r w:rsidR="00236096">
        <w:rPr>
          <w:rFonts w:ascii="標楷體" w:eastAsia="標楷體" w:hAnsi="標楷體" w:hint="eastAsia"/>
          <w:b/>
          <w:color w:val="000000"/>
          <w:sz w:val="32"/>
          <w:szCs w:val="32"/>
        </w:rPr>
        <w:t>92</w:t>
      </w:r>
      <w:r w:rsidR="004D6AC0">
        <w:rPr>
          <w:rFonts w:ascii="標楷體" w:eastAsia="標楷體" w:hAnsi="標楷體" w:hint="eastAsia"/>
          <w:b/>
          <w:color w:val="000000"/>
          <w:sz w:val="32"/>
          <w:szCs w:val="32"/>
        </w:rPr>
        <w:t>%</w:t>
      </w:r>
      <w:r w:rsidR="006617A5">
        <w:rPr>
          <w:rFonts w:ascii="標楷體" w:eastAsia="標楷體" w:hAnsi="標楷體" w:hint="eastAsia"/>
          <w:b/>
          <w:color w:val="000000"/>
          <w:sz w:val="32"/>
          <w:szCs w:val="32"/>
        </w:rPr>
        <w:t>)</w:t>
      </w:r>
    </w:p>
    <w:tbl>
      <w:tblPr>
        <w:tblpPr w:leftFromText="180" w:rightFromText="180" w:vertAnchor="text" w:horzAnchor="margin" w:tblpY="686"/>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719"/>
        <w:gridCol w:w="986"/>
        <w:gridCol w:w="805"/>
        <w:gridCol w:w="3480"/>
      </w:tblGrid>
      <w:tr w:rsidR="006F4319" w:rsidRPr="00276B12" w14:paraId="6C2D087A" w14:textId="77777777" w:rsidTr="0048529C">
        <w:trPr>
          <w:cantSplit/>
          <w:trHeight w:val="845"/>
          <w:tblHeader/>
        </w:trPr>
        <w:tc>
          <w:tcPr>
            <w:tcW w:w="463" w:type="pct"/>
            <w:shd w:val="clear" w:color="auto" w:fill="FDE9D9" w:themeFill="accent6" w:themeFillTint="33"/>
            <w:textDirection w:val="tbRlV"/>
            <w:vAlign w:val="center"/>
          </w:tcPr>
          <w:p w14:paraId="6CE97704" w14:textId="77777777" w:rsidR="006F4319" w:rsidRPr="00276B12" w:rsidRDefault="006F4319" w:rsidP="00D027AB">
            <w:pPr>
              <w:widowControl/>
              <w:spacing w:line="300" w:lineRule="exact"/>
              <w:ind w:left="113" w:right="113"/>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項目</w:t>
            </w:r>
          </w:p>
        </w:tc>
        <w:tc>
          <w:tcPr>
            <w:tcW w:w="1544" w:type="pct"/>
            <w:shd w:val="clear" w:color="auto" w:fill="FDE9D9" w:themeFill="accent6" w:themeFillTint="33"/>
            <w:vAlign w:val="center"/>
          </w:tcPr>
          <w:p w14:paraId="5387B88E" w14:textId="77777777" w:rsidR="006F4319" w:rsidRPr="00276B12" w:rsidRDefault="006F4319" w:rsidP="00D027AB">
            <w:pPr>
              <w:widowControl/>
              <w:spacing w:line="300" w:lineRule="exact"/>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指標</w:t>
            </w:r>
          </w:p>
        </w:tc>
        <w:tc>
          <w:tcPr>
            <w:tcW w:w="560" w:type="pct"/>
            <w:shd w:val="clear" w:color="auto" w:fill="FDE9D9" w:themeFill="accent6" w:themeFillTint="33"/>
            <w:vAlign w:val="center"/>
          </w:tcPr>
          <w:p w14:paraId="18C01334" w14:textId="77777777" w:rsidR="006F4319" w:rsidRPr="00276B12" w:rsidRDefault="004C120B" w:rsidP="00D027AB">
            <w:pPr>
              <w:widowControl/>
              <w:spacing w:line="300" w:lineRule="exact"/>
              <w:ind w:leftChars="-45" w:left="-108" w:rightChars="-45" w:right="-108"/>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自評</w:t>
            </w:r>
          </w:p>
        </w:tc>
        <w:tc>
          <w:tcPr>
            <w:tcW w:w="457" w:type="pct"/>
            <w:shd w:val="clear" w:color="auto" w:fill="FDE9D9" w:themeFill="accent6" w:themeFillTint="33"/>
            <w:vAlign w:val="center"/>
          </w:tcPr>
          <w:p w14:paraId="1BAD6FC9" w14:textId="77777777" w:rsidR="006F4319" w:rsidRPr="00276B12" w:rsidRDefault="004C120B" w:rsidP="00D027AB">
            <w:pPr>
              <w:widowControl/>
              <w:spacing w:line="300" w:lineRule="exact"/>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複核</w:t>
            </w:r>
          </w:p>
        </w:tc>
        <w:tc>
          <w:tcPr>
            <w:tcW w:w="1976" w:type="pct"/>
            <w:shd w:val="clear" w:color="auto" w:fill="FDE9D9" w:themeFill="accent6" w:themeFillTint="33"/>
            <w:vAlign w:val="center"/>
          </w:tcPr>
          <w:p w14:paraId="67A626D8" w14:textId="77777777" w:rsidR="006F4319" w:rsidRPr="00276B12" w:rsidRDefault="006F4319" w:rsidP="00D027AB">
            <w:pPr>
              <w:pStyle w:val="a3"/>
              <w:widowControl/>
              <w:spacing w:line="300" w:lineRule="exact"/>
              <w:ind w:leftChars="0"/>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參  考  資  料</w:t>
            </w:r>
          </w:p>
        </w:tc>
      </w:tr>
      <w:tr w:rsidR="00D94E49" w:rsidRPr="00187584" w14:paraId="73C02C66" w14:textId="77777777" w:rsidTr="0048529C">
        <w:trPr>
          <w:cantSplit/>
          <w:trHeight w:val="952"/>
        </w:trPr>
        <w:tc>
          <w:tcPr>
            <w:tcW w:w="463" w:type="pct"/>
            <w:vMerge w:val="restart"/>
            <w:textDirection w:val="tbRlV"/>
            <w:vAlign w:val="center"/>
          </w:tcPr>
          <w:p w14:paraId="16AB32A0"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一、</w:t>
            </w:r>
            <w:r w:rsidR="00B93536">
              <w:rPr>
                <w:rFonts w:ascii="標楷體" w:eastAsia="標楷體" w:hAnsi="標楷體" w:cs="Times New Roman" w:hint="eastAsia"/>
                <w:kern w:val="0"/>
                <w:sz w:val="28"/>
                <w:szCs w:val="28"/>
              </w:rPr>
              <w:t>當年度</w:t>
            </w:r>
            <w:r w:rsidRPr="00187584">
              <w:rPr>
                <w:rFonts w:ascii="標楷體" w:eastAsia="標楷體" w:hAnsi="標楷體" w:cs="Times New Roman" w:hint="eastAsia"/>
                <w:kern w:val="0"/>
                <w:sz w:val="28"/>
                <w:szCs w:val="28"/>
              </w:rPr>
              <w:t>主推議題(20%)</w:t>
            </w:r>
          </w:p>
        </w:tc>
        <w:tc>
          <w:tcPr>
            <w:tcW w:w="1544" w:type="pct"/>
          </w:tcPr>
          <w:p w14:paraId="40C1D2CE" w14:textId="77777777" w:rsidR="00D94E49" w:rsidRPr="00187584" w:rsidRDefault="00187584" w:rsidP="00BD4588">
            <w:pPr>
              <w:widowControl/>
              <w:spacing w:line="320" w:lineRule="exact"/>
              <w:ind w:left="280" w:rightChars="-45" w:right="-108" w:hangingChars="100" w:hanging="280"/>
              <w:rPr>
                <w:rFonts w:ascii="標楷體" w:eastAsia="標楷體" w:hAnsi="標楷體"/>
                <w:sz w:val="28"/>
                <w:szCs w:val="28"/>
              </w:rPr>
            </w:pPr>
            <w:r w:rsidRPr="00187584">
              <w:rPr>
                <w:rFonts w:ascii="標楷體" w:eastAsia="標楷體" w:hAnsi="標楷體" w:hint="eastAsia"/>
                <w:sz w:val="28"/>
                <w:szCs w:val="28"/>
              </w:rPr>
              <w:t>1.</w:t>
            </w:r>
            <w:r w:rsidR="00D94E49" w:rsidRPr="00187584">
              <w:rPr>
                <w:rFonts w:ascii="標楷體" w:eastAsia="標楷體" w:hAnsi="標楷體" w:hint="eastAsia"/>
                <w:sz w:val="28"/>
                <w:szCs w:val="28"/>
              </w:rPr>
              <w:t>主推原因</w:t>
            </w:r>
            <w:r w:rsidR="00BD4588">
              <w:rPr>
                <w:rFonts w:ascii="標楷體" w:eastAsia="標楷體" w:hAnsi="標楷體" w:hint="eastAsia"/>
                <w:sz w:val="28"/>
                <w:szCs w:val="28"/>
              </w:rPr>
              <w:t>、</w:t>
            </w:r>
            <w:r w:rsidR="00D94E49" w:rsidRPr="00187584">
              <w:rPr>
                <w:rFonts w:ascii="標楷體" w:eastAsia="標楷體" w:hAnsi="標楷體" w:hint="eastAsia"/>
                <w:sz w:val="28"/>
                <w:szCs w:val="28"/>
              </w:rPr>
              <w:t>背景成因</w:t>
            </w:r>
            <w:r w:rsidR="00BD4588">
              <w:rPr>
                <w:rFonts w:ascii="標楷體" w:eastAsia="標楷體" w:hAnsi="標楷體" w:hint="eastAsia"/>
                <w:sz w:val="28"/>
                <w:szCs w:val="28"/>
              </w:rPr>
              <w:t>及現況分析說明(</w:t>
            </w:r>
            <w:r w:rsidR="00D94E49" w:rsidRPr="00187584">
              <w:rPr>
                <w:rFonts w:ascii="標楷體" w:eastAsia="標楷體" w:hAnsi="標楷體" w:hint="eastAsia"/>
                <w:sz w:val="28"/>
                <w:szCs w:val="28"/>
              </w:rPr>
              <w:t>5%)</w:t>
            </w:r>
          </w:p>
        </w:tc>
        <w:tc>
          <w:tcPr>
            <w:tcW w:w="560" w:type="pct"/>
            <w:vAlign w:val="center"/>
          </w:tcPr>
          <w:p w14:paraId="66C108E4"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167F0DCA"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val="restart"/>
          </w:tcPr>
          <w:p w14:paraId="2340B4A2" w14:textId="77777777" w:rsidR="00D94E49" w:rsidRPr="00276B12" w:rsidRDefault="00D94E49" w:rsidP="0012542F">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rPr>
            </w:pPr>
            <w:r w:rsidRPr="00276B12">
              <w:rPr>
                <w:rFonts w:ascii="標楷體" w:eastAsia="標楷體" w:hAnsi="標楷體" w:hint="eastAsia"/>
                <w:sz w:val="28"/>
                <w:szCs w:val="28"/>
              </w:rPr>
              <w:t>針對健康指標未達市平均之必選議題(視力、口腔、體位)，擇一項列為主推議題，報告改善策略及具體成效</w:t>
            </w:r>
            <w:r w:rsidR="00BD4588">
              <w:rPr>
                <w:rFonts w:ascii="標楷體" w:eastAsia="標楷體" w:hAnsi="標楷體" w:hint="eastAsia"/>
                <w:sz w:val="28"/>
                <w:szCs w:val="28"/>
              </w:rPr>
              <w:t>(含數據分析)</w:t>
            </w:r>
            <w:r w:rsidRPr="00276B12">
              <w:rPr>
                <w:rFonts w:ascii="標楷體" w:eastAsia="標楷體" w:hAnsi="標楷體" w:hint="eastAsia"/>
                <w:sz w:val="28"/>
                <w:szCs w:val="28"/>
              </w:rPr>
              <w:t>；若無此情形，則可依學校特色自由擇定議題並推動。</w:t>
            </w:r>
          </w:p>
          <w:p w14:paraId="045E71D0" w14:textId="77777777" w:rsidR="00D94E49" w:rsidRPr="00187584" w:rsidRDefault="00D94E49" w:rsidP="0012542F">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u w:val="single"/>
              </w:rPr>
            </w:pPr>
            <w:r w:rsidRPr="00187584">
              <w:rPr>
                <w:rFonts w:ascii="標楷體" w:eastAsia="標楷體" w:hAnsi="標楷體" w:cs="Times New Roman" w:hint="eastAsia"/>
                <w:kern w:val="0"/>
                <w:sz w:val="28"/>
                <w:szCs w:val="28"/>
                <w:u w:val="single"/>
              </w:rPr>
              <w:t>主推議題：</w:t>
            </w:r>
            <w:r w:rsidR="00187584">
              <w:rPr>
                <w:rFonts w:ascii="標楷體" w:eastAsia="標楷體" w:hAnsi="標楷體" w:cs="Times New Roman" w:hint="eastAsia"/>
                <w:kern w:val="0"/>
                <w:sz w:val="28"/>
                <w:szCs w:val="28"/>
                <w:u w:val="single"/>
              </w:rPr>
              <w:t xml:space="preserve"> </w:t>
            </w:r>
            <w:r w:rsidR="00187584" w:rsidRPr="00187584">
              <w:rPr>
                <w:rFonts w:ascii="標楷體" w:eastAsia="標楷體" w:hAnsi="標楷體" w:cs="Times New Roman" w:hint="eastAsia"/>
                <w:kern w:val="0"/>
                <w:sz w:val="28"/>
                <w:szCs w:val="28"/>
                <w:u w:val="single"/>
              </w:rPr>
              <w:t xml:space="preserve">   </w:t>
            </w:r>
            <w:r w:rsidRPr="00187584">
              <w:rPr>
                <w:rFonts w:ascii="標楷體" w:eastAsia="標楷體" w:hAnsi="標楷體" w:cs="Times New Roman" w:hint="eastAsia"/>
                <w:kern w:val="0"/>
                <w:sz w:val="28"/>
                <w:szCs w:val="28"/>
                <w:u w:val="single"/>
              </w:rPr>
              <w:t xml:space="preserve">  </w:t>
            </w:r>
            <w:r w:rsidR="00BD4588">
              <w:rPr>
                <w:rFonts w:ascii="標楷體" w:eastAsia="標楷體" w:hAnsi="標楷體" w:cs="Times New Roman"/>
                <w:kern w:val="0"/>
                <w:sz w:val="28"/>
                <w:szCs w:val="28"/>
                <w:u w:val="single"/>
              </w:rPr>
              <w:t xml:space="preserve">  </w:t>
            </w:r>
          </w:p>
          <w:p w14:paraId="3640EC90" w14:textId="77777777" w:rsidR="00D94E49" w:rsidRPr="00187584" w:rsidRDefault="00D94E49" w:rsidP="00877688">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主推議題成效說明表(附件1)</w:t>
            </w:r>
          </w:p>
        </w:tc>
      </w:tr>
      <w:tr w:rsidR="00D94E49" w:rsidRPr="00187584" w14:paraId="440BEF4C" w14:textId="77777777" w:rsidTr="0048529C">
        <w:trPr>
          <w:cantSplit/>
          <w:trHeight w:val="953"/>
        </w:trPr>
        <w:tc>
          <w:tcPr>
            <w:tcW w:w="463" w:type="pct"/>
            <w:vMerge/>
            <w:textDirection w:val="tbRlV"/>
            <w:vAlign w:val="center"/>
          </w:tcPr>
          <w:p w14:paraId="2E7427F6"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tcPr>
          <w:p w14:paraId="2EF2EC72" w14:textId="6958BA2C" w:rsidR="00D94E49" w:rsidRPr="00187584" w:rsidRDefault="00187584" w:rsidP="0000693F">
            <w:pPr>
              <w:spacing w:line="400" w:lineRule="exact"/>
              <w:rPr>
                <w:rFonts w:ascii="標楷體" w:eastAsia="標楷體" w:hAnsi="標楷體"/>
                <w:sz w:val="28"/>
                <w:szCs w:val="28"/>
              </w:rPr>
            </w:pPr>
            <w:r w:rsidRPr="00187584">
              <w:rPr>
                <w:rFonts w:ascii="標楷體" w:eastAsia="標楷體" w:hAnsi="標楷體" w:hint="eastAsia"/>
                <w:sz w:val="28"/>
                <w:szCs w:val="28"/>
              </w:rPr>
              <w:t>2.</w:t>
            </w:r>
            <w:r w:rsidR="00D94E49" w:rsidRPr="00187584">
              <w:rPr>
                <w:rFonts w:ascii="標楷體" w:eastAsia="標楷體" w:hAnsi="標楷體" w:hint="eastAsia"/>
                <w:sz w:val="28"/>
                <w:szCs w:val="28"/>
              </w:rPr>
              <w:t>改善策略</w:t>
            </w:r>
            <w:r w:rsidR="00BD4588">
              <w:rPr>
                <w:rFonts w:ascii="標楷體" w:eastAsia="標楷體" w:hAnsi="標楷體" w:hint="eastAsia"/>
                <w:sz w:val="28"/>
                <w:szCs w:val="28"/>
              </w:rPr>
              <w:t>及實施過程</w:t>
            </w:r>
            <w:r w:rsidR="00D94E49" w:rsidRPr="00187584">
              <w:rPr>
                <w:rFonts w:ascii="標楷體" w:eastAsia="標楷體" w:hAnsi="標楷體" w:hint="eastAsia"/>
                <w:sz w:val="28"/>
                <w:szCs w:val="28"/>
              </w:rPr>
              <w:t>(</w:t>
            </w:r>
            <w:r w:rsidR="00BD4588">
              <w:rPr>
                <w:rFonts w:ascii="標楷體" w:eastAsia="標楷體" w:hAnsi="標楷體" w:hint="eastAsia"/>
                <w:sz w:val="28"/>
                <w:szCs w:val="28"/>
              </w:rPr>
              <w:t>7</w:t>
            </w:r>
            <w:r w:rsidR="00D94E49" w:rsidRPr="00187584">
              <w:rPr>
                <w:rFonts w:ascii="標楷體" w:eastAsia="標楷體" w:hAnsi="標楷體" w:hint="eastAsia"/>
                <w:sz w:val="28"/>
                <w:szCs w:val="28"/>
              </w:rPr>
              <w:t>%)</w:t>
            </w:r>
          </w:p>
        </w:tc>
        <w:tc>
          <w:tcPr>
            <w:tcW w:w="560" w:type="pct"/>
            <w:vAlign w:val="center"/>
          </w:tcPr>
          <w:p w14:paraId="3865A69C"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2EB5764E"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02885AB1"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1EA34C39" w14:textId="77777777" w:rsidTr="0048529C">
        <w:trPr>
          <w:cantSplit/>
          <w:trHeight w:val="952"/>
        </w:trPr>
        <w:tc>
          <w:tcPr>
            <w:tcW w:w="463" w:type="pct"/>
            <w:vMerge/>
            <w:textDirection w:val="tbRlV"/>
            <w:vAlign w:val="center"/>
          </w:tcPr>
          <w:p w14:paraId="18E81CE4"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tcPr>
          <w:p w14:paraId="1BA91EFD" w14:textId="77777777" w:rsidR="00D94E49" w:rsidRPr="00187584" w:rsidRDefault="00187584" w:rsidP="00D027AB">
            <w:pPr>
              <w:spacing w:line="400" w:lineRule="exact"/>
              <w:rPr>
                <w:rFonts w:ascii="標楷體" w:eastAsia="標楷體" w:hAnsi="標楷體"/>
                <w:sz w:val="28"/>
                <w:szCs w:val="28"/>
              </w:rPr>
            </w:pPr>
            <w:r w:rsidRPr="00187584">
              <w:rPr>
                <w:rFonts w:ascii="標楷體" w:eastAsia="標楷體" w:hAnsi="標楷體" w:hint="eastAsia"/>
                <w:sz w:val="28"/>
                <w:szCs w:val="28"/>
              </w:rPr>
              <w:t>3.</w:t>
            </w:r>
            <w:r w:rsidR="00D94E49" w:rsidRPr="00187584">
              <w:rPr>
                <w:rFonts w:ascii="標楷體" w:eastAsia="標楷體" w:hAnsi="標楷體" w:hint="eastAsia"/>
                <w:sz w:val="28"/>
                <w:szCs w:val="28"/>
              </w:rPr>
              <w:t>成效(5%)</w:t>
            </w:r>
          </w:p>
        </w:tc>
        <w:tc>
          <w:tcPr>
            <w:tcW w:w="560" w:type="pct"/>
            <w:vAlign w:val="center"/>
          </w:tcPr>
          <w:p w14:paraId="42168050"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744563F0"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2517D717"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3EFF3E9E" w14:textId="77777777" w:rsidTr="0048529C">
        <w:trPr>
          <w:cantSplit/>
          <w:trHeight w:val="953"/>
        </w:trPr>
        <w:tc>
          <w:tcPr>
            <w:tcW w:w="463" w:type="pct"/>
            <w:vMerge/>
            <w:textDirection w:val="tbRlV"/>
            <w:vAlign w:val="center"/>
          </w:tcPr>
          <w:p w14:paraId="79AFE964"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vAlign w:val="center"/>
          </w:tcPr>
          <w:p w14:paraId="6C99947E" w14:textId="77777777" w:rsidR="00D94E49" w:rsidRPr="00187584" w:rsidRDefault="00187584" w:rsidP="00BD4588">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hint="eastAsia"/>
                <w:sz w:val="28"/>
                <w:szCs w:val="28"/>
              </w:rPr>
              <w:t>4.</w:t>
            </w:r>
            <w:r w:rsidR="00D94E49" w:rsidRPr="00187584">
              <w:rPr>
                <w:rFonts w:ascii="標楷體" w:eastAsia="標楷體" w:hAnsi="標楷體" w:hint="eastAsia"/>
                <w:sz w:val="28"/>
                <w:szCs w:val="28"/>
              </w:rPr>
              <w:t>分析改進(</w:t>
            </w:r>
            <w:r w:rsidR="00BD4588">
              <w:rPr>
                <w:rFonts w:ascii="標楷體" w:eastAsia="標楷體" w:hAnsi="標楷體"/>
                <w:sz w:val="28"/>
                <w:szCs w:val="28"/>
              </w:rPr>
              <w:t>3</w:t>
            </w:r>
            <w:r w:rsidR="00D94E49" w:rsidRPr="00187584">
              <w:rPr>
                <w:rFonts w:ascii="標楷體" w:eastAsia="標楷體" w:hAnsi="標楷體" w:hint="eastAsia"/>
                <w:sz w:val="28"/>
                <w:szCs w:val="28"/>
              </w:rPr>
              <w:t>%)</w:t>
            </w:r>
          </w:p>
        </w:tc>
        <w:tc>
          <w:tcPr>
            <w:tcW w:w="560" w:type="pct"/>
            <w:vAlign w:val="center"/>
          </w:tcPr>
          <w:p w14:paraId="5AE286A8"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3F54AFA0"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2EE269BD"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19E08E2D" w14:textId="77777777" w:rsidTr="00FC5E7E">
        <w:trPr>
          <w:cantSplit/>
          <w:trHeight w:val="1874"/>
        </w:trPr>
        <w:tc>
          <w:tcPr>
            <w:tcW w:w="463" w:type="pct"/>
            <w:vMerge w:val="restart"/>
            <w:tcBorders>
              <w:top w:val="double" w:sz="4" w:space="0" w:color="auto"/>
            </w:tcBorders>
            <w:textDirection w:val="tbRlV"/>
            <w:vAlign w:val="center"/>
          </w:tcPr>
          <w:p w14:paraId="61120DC3" w14:textId="2E051EBF" w:rsidR="00D94E49" w:rsidRPr="00187584" w:rsidRDefault="00187584" w:rsidP="00066116">
            <w:pPr>
              <w:widowControl/>
              <w:spacing w:line="320" w:lineRule="exact"/>
              <w:ind w:left="113" w:rightChars="-45" w:right="-108"/>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二、</w:t>
            </w:r>
            <w:r w:rsidR="00950695" w:rsidRPr="00950695">
              <w:rPr>
                <w:rFonts w:ascii="標楷體" w:eastAsia="標楷體" w:hAnsi="標楷體" w:cs="Times New Roman" w:hint="eastAsia"/>
                <w:kern w:val="0"/>
                <w:sz w:val="28"/>
                <w:szCs w:val="28"/>
              </w:rPr>
              <w:t>領導力與歸屬感</w:t>
            </w:r>
            <w:r w:rsidR="00950695">
              <w:rPr>
                <w:rFonts w:ascii="標楷體" w:eastAsia="標楷體" w:hAnsi="標楷體" w:cs="Times New Roman" w:hint="eastAsia"/>
                <w:kern w:val="0"/>
                <w:sz w:val="28"/>
                <w:szCs w:val="28"/>
              </w:rPr>
              <w:t>:健康</w:t>
            </w:r>
            <w:r w:rsidR="00D94E49" w:rsidRPr="00187584">
              <w:rPr>
                <w:rFonts w:ascii="標楷體" w:eastAsia="標楷體" w:hAnsi="標楷體" w:cs="Times New Roman" w:hint="eastAsia"/>
                <w:kern w:val="0"/>
                <w:sz w:val="28"/>
                <w:szCs w:val="28"/>
              </w:rPr>
              <w:t>學校政策</w:t>
            </w:r>
            <w:r>
              <w:rPr>
                <w:rFonts w:ascii="標楷體" w:eastAsia="標楷體" w:hAnsi="標楷體" w:cs="Times New Roman" w:hint="eastAsia"/>
                <w:kern w:val="0"/>
                <w:sz w:val="28"/>
                <w:szCs w:val="28"/>
              </w:rPr>
              <w:t>(</w:t>
            </w:r>
            <w:r w:rsidR="009D2617">
              <w:rPr>
                <w:rFonts w:ascii="標楷體" w:eastAsia="標楷體" w:hAnsi="標楷體" w:cs="Times New Roman" w:hint="eastAsia"/>
                <w:kern w:val="0"/>
                <w:sz w:val="28"/>
                <w:szCs w:val="28"/>
              </w:rPr>
              <w:t>8</w:t>
            </w:r>
            <w:r>
              <w:rPr>
                <w:rFonts w:ascii="標楷體" w:eastAsia="標楷體" w:hAnsi="標楷體" w:cs="Times New Roman" w:hint="eastAsia"/>
                <w:kern w:val="0"/>
                <w:sz w:val="28"/>
                <w:szCs w:val="28"/>
              </w:rPr>
              <w:t>%)</w:t>
            </w:r>
          </w:p>
        </w:tc>
        <w:tc>
          <w:tcPr>
            <w:tcW w:w="1544" w:type="pct"/>
            <w:tcBorders>
              <w:top w:val="double" w:sz="4" w:space="0" w:color="auto"/>
            </w:tcBorders>
            <w:vAlign w:val="center"/>
          </w:tcPr>
          <w:p w14:paraId="0CA6CDEE" w14:textId="14885332" w:rsidR="00D94E49" w:rsidRPr="00615632" w:rsidRDefault="00D94E49" w:rsidP="00066116">
            <w:pPr>
              <w:widowControl/>
              <w:spacing w:line="360" w:lineRule="exact"/>
              <w:ind w:left="280" w:rightChars="-45" w:right="-108" w:hangingChars="100" w:hanging="280"/>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1.</w:t>
            </w:r>
            <w:r w:rsidR="00CA751C" w:rsidRPr="00615632">
              <w:rPr>
                <w:rFonts w:ascii="標楷體" w:eastAsia="標楷體" w:hAnsi="標楷體" w:cs="Times New Roman" w:hint="eastAsia"/>
                <w:kern w:val="0"/>
                <w:sz w:val="28"/>
                <w:szCs w:val="28"/>
              </w:rPr>
              <w:t>學校領導者與行政團隊倡議並投入於健康促進學校計畫</w:t>
            </w:r>
            <w:r w:rsidRPr="00615632">
              <w:rPr>
                <w:rFonts w:ascii="標楷體" w:eastAsia="標楷體" w:hAnsi="標楷體" w:cs="Times New Roman" w:hint="eastAsia"/>
                <w:kern w:val="0"/>
                <w:sz w:val="28"/>
                <w:szCs w:val="28"/>
              </w:rPr>
              <w:t>(</w:t>
            </w:r>
            <w:r w:rsidR="009D2617" w:rsidRPr="00615632">
              <w:rPr>
                <w:rFonts w:ascii="標楷體" w:eastAsia="標楷體" w:hAnsi="標楷體" w:cs="Times New Roman" w:hint="eastAsia"/>
                <w:kern w:val="0"/>
                <w:sz w:val="28"/>
                <w:szCs w:val="28"/>
              </w:rPr>
              <w:t>2</w:t>
            </w:r>
            <w:r w:rsidRPr="00615632">
              <w:rPr>
                <w:rFonts w:ascii="標楷體" w:eastAsia="標楷體" w:hAnsi="標楷體" w:cs="Times New Roman" w:hint="eastAsia"/>
                <w:kern w:val="0"/>
                <w:sz w:val="28"/>
                <w:szCs w:val="28"/>
              </w:rPr>
              <w:t>%)</w:t>
            </w:r>
            <w:r w:rsidR="00066116" w:rsidRPr="00615632">
              <w:rPr>
                <w:rFonts w:ascii="標楷體" w:eastAsia="標楷體" w:hAnsi="標楷體" w:cs="Times New Roman" w:hint="eastAsia"/>
                <w:kern w:val="0"/>
                <w:sz w:val="28"/>
                <w:szCs w:val="28"/>
              </w:rPr>
              <w:t>。</w:t>
            </w:r>
          </w:p>
        </w:tc>
        <w:tc>
          <w:tcPr>
            <w:tcW w:w="560" w:type="pct"/>
            <w:tcBorders>
              <w:top w:val="double" w:sz="4" w:space="0" w:color="auto"/>
            </w:tcBorders>
            <w:vAlign w:val="center"/>
          </w:tcPr>
          <w:p w14:paraId="7636E000" w14:textId="77777777" w:rsidR="00D94E49" w:rsidRPr="00615632" w:rsidRDefault="00D94E49" w:rsidP="0012542F">
            <w:pPr>
              <w:widowControl/>
              <w:adjustRightInd w:val="0"/>
              <w:snapToGrid w:val="0"/>
              <w:spacing w:line="360" w:lineRule="exact"/>
              <w:ind w:leftChars="-45" w:left="-108" w:rightChars="-45" w:right="-108"/>
              <w:jc w:val="center"/>
              <w:rPr>
                <w:rFonts w:ascii="標楷體" w:eastAsia="標楷體" w:hAnsi="標楷體" w:cs="Times New Roman"/>
                <w:bCs/>
                <w:kern w:val="0"/>
                <w:sz w:val="28"/>
                <w:szCs w:val="28"/>
              </w:rPr>
            </w:pPr>
          </w:p>
        </w:tc>
        <w:tc>
          <w:tcPr>
            <w:tcW w:w="457" w:type="pct"/>
            <w:tcBorders>
              <w:top w:val="double" w:sz="4" w:space="0" w:color="auto"/>
            </w:tcBorders>
            <w:vAlign w:val="center"/>
          </w:tcPr>
          <w:p w14:paraId="323C5736" w14:textId="77777777" w:rsidR="00D94E49" w:rsidRPr="00615632" w:rsidRDefault="00D94E49" w:rsidP="0012542F">
            <w:pPr>
              <w:widowControl/>
              <w:spacing w:line="360" w:lineRule="exact"/>
              <w:rPr>
                <w:rFonts w:ascii="標楷體" w:eastAsia="標楷體" w:hAnsi="標楷體" w:cs="Times New Roman"/>
                <w:kern w:val="0"/>
                <w:sz w:val="28"/>
                <w:szCs w:val="28"/>
              </w:rPr>
            </w:pPr>
          </w:p>
        </w:tc>
        <w:tc>
          <w:tcPr>
            <w:tcW w:w="1976" w:type="pct"/>
            <w:tcBorders>
              <w:top w:val="double" w:sz="4" w:space="0" w:color="auto"/>
            </w:tcBorders>
          </w:tcPr>
          <w:p w14:paraId="740FB6B1" w14:textId="21498AEE" w:rsidR="00B93536" w:rsidRPr="00615632" w:rsidRDefault="00EC2C8C" w:rsidP="00F94761">
            <w:pPr>
              <w:widowControl/>
              <w:spacing w:line="360" w:lineRule="exact"/>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2-1-1</w:t>
            </w:r>
            <w:r w:rsidR="00B93536" w:rsidRPr="00615632">
              <w:rPr>
                <w:rFonts w:ascii="標楷體" w:eastAsia="標楷體" w:hAnsi="標楷體" w:cs="Times New Roman" w:hint="eastAsia"/>
                <w:kern w:val="0"/>
                <w:sz w:val="28"/>
                <w:szCs w:val="28"/>
              </w:rPr>
              <w:t>校長帶領學校辦理健促進相關增能活動成果表(附件2)</w:t>
            </w:r>
            <w:r w:rsidRPr="00615632">
              <w:rPr>
                <w:rFonts w:ascii="標楷體" w:eastAsia="標楷體" w:hAnsi="標楷體" w:cs="Times New Roman" w:hint="eastAsia"/>
                <w:kern w:val="0"/>
                <w:sz w:val="28"/>
                <w:szCs w:val="28"/>
              </w:rPr>
              <w:t>，</w:t>
            </w:r>
            <w:r w:rsidR="00B93536" w:rsidRPr="00615632">
              <w:rPr>
                <w:rFonts w:ascii="標楷體" w:eastAsia="標楷體" w:hAnsi="標楷體" w:cs="Times New Roman" w:hint="eastAsia"/>
                <w:kern w:val="0"/>
                <w:sz w:val="28"/>
                <w:szCs w:val="28"/>
              </w:rPr>
              <w:t>佐證資料如宣導照片、計畫、紀錄、簽到表等。</w:t>
            </w:r>
          </w:p>
        </w:tc>
      </w:tr>
      <w:tr w:rsidR="00D94E49" w:rsidRPr="00187584" w14:paraId="5076F00F" w14:textId="77777777" w:rsidTr="00FC5E7E">
        <w:trPr>
          <w:cantSplit/>
          <w:trHeight w:val="1681"/>
        </w:trPr>
        <w:tc>
          <w:tcPr>
            <w:tcW w:w="463" w:type="pct"/>
            <w:vMerge/>
            <w:textDirection w:val="tbRlV"/>
            <w:vAlign w:val="center"/>
          </w:tcPr>
          <w:p w14:paraId="56BB2126" w14:textId="77777777" w:rsidR="00D94E49" w:rsidRPr="00187584" w:rsidRDefault="00D94E49" w:rsidP="00D94E49">
            <w:pPr>
              <w:widowControl/>
              <w:spacing w:line="320" w:lineRule="exact"/>
              <w:ind w:left="113" w:right="113"/>
              <w:jc w:val="center"/>
              <w:rPr>
                <w:rFonts w:ascii="標楷體" w:eastAsia="標楷體" w:hAnsi="標楷體" w:cs="Times New Roman"/>
                <w:kern w:val="0"/>
                <w:sz w:val="28"/>
                <w:szCs w:val="28"/>
              </w:rPr>
            </w:pPr>
          </w:p>
        </w:tc>
        <w:tc>
          <w:tcPr>
            <w:tcW w:w="1544" w:type="pct"/>
            <w:vAlign w:val="center"/>
          </w:tcPr>
          <w:p w14:paraId="63F38F9C" w14:textId="0B7606EC" w:rsidR="00D94E49" w:rsidRPr="00187584" w:rsidRDefault="00D94E49" w:rsidP="00066116">
            <w:pPr>
              <w:widowControl/>
              <w:spacing w:line="36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2.</w:t>
            </w:r>
            <w:r w:rsidR="00CA751C" w:rsidRPr="00CA751C">
              <w:rPr>
                <w:rFonts w:ascii="標楷體" w:eastAsia="標楷體" w:hAnsi="標楷體" w:cs="Times New Roman" w:hint="eastAsia"/>
                <w:kern w:val="0"/>
                <w:sz w:val="28"/>
                <w:szCs w:val="28"/>
              </w:rPr>
              <w:t>學校制定符合全校取向的健康促進學校計畫</w:t>
            </w:r>
            <w:r w:rsidRPr="00CA751C">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並經校務會議通過</w:t>
            </w:r>
            <w:r w:rsidRPr="00187584">
              <w:rPr>
                <w:rFonts w:ascii="標楷體" w:eastAsia="標楷體" w:hAnsi="標楷體" w:cs="Times New Roman" w:hint="eastAsia"/>
                <w:color w:val="000000" w:themeColor="text1"/>
                <w:kern w:val="0"/>
                <w:sz w:val="28"/>
                <w:szCs w:val="28"/>
              </w:rPr>
              <w:t>(</w:t>
            </w:r>
            <w:r w:rsidR="009D2617">
              <w:rPr>
                <w:rFonts w:ascii="標楷體" w:eastAsia="標楷體" w:hAnsi="標楷體" w:cs="Times New Roman" w:hint="eastAsia"/>
                <w:color w:val="000000" w:themeColor="text1"/>
                <w:kern w:val="0"/>
                <w:sz w:val="28"/>
                <w:szCs w:val="28"/>
              </w:rPr>
              <w:t>2</w:t>
            </w:r>
            <w:r w:rsidRPr="00187584">
              <w:rPr>
                <w:rFonts w:ascii="標楷體" w:eastAsia="標楷體" w:hAnsi="標楷體" w:cs="Times New Roman" w:hint="eastAsia"/>
                <w:color w:val="000000" w:themeColor="text1"/>
                <w:kern w:val="0"/>
                <w:sz w:val="28"/>
                <w:szCs w:val="28"/>
              </w:rPr>
              <w:t>%)</w:t>
            </w:r>
            <w:r w:rsidR="00066116" w:rsidRPr="00187584">
              <w:rPr>
                <w:rFonts w:ascii="標楷體" w:eastAsia="標楷體" w:hAnsi="標楷體" w:cs="Times New Roman" w:hint="eastAsia"/>
                <w:kern w:val="0"/>
                <w:sz w:val="28"/>
                <w:szCs w:val="28"/>
              </w:rPr>
              <w:t>。</w:t>
            </w:r>
          </w:p>
        </w:tc>
        <w:tc>
          <w:tcPr>
            <w:tcW w:w="560" w:type="pct"/>
            <w:vAlign w:val="center"/>
          </w:tcPr>
          <w:p w14:paraId="11D94797" w14:textId="77777777" w:rsidR="00D94E49" w:rsidRPr="00187584" w:rsidRDefault="00D94E49" w:rsidP="0012542F">
            <w:pPr>
              <w:widowControl/>
              <w:adjustRightInd w:val="0"/>
              <w:snapToGrid w:val="0"/>
              <w:spacing w:line="360" w:lineRule="exact"/>
              <w:ind w:leftChars="-45" w:left="-108" w:rightChars="-45" w:right="-108"/>
              <w:jc w:val="center"/>
              <w:rPr>
                <w:rFonts w:ascii="標楷體" w:eastAsia="標楷體" w:hAnsi="標楷體" w:cs="Times New Roman"/>
                <w:bCs/>
                <w:color w:val="000000"/>
                <w:kern w:val="0"/>
                <w:sz w:val="28"/>
                <w:szCs w:val="28"/>
              </w:rPr>
            </w:pPr>
          </w:p>
        </w:tc>
        <w:tc>
          <w:tcPr>
            <w:tcW w:w="457" w:type="pct"/>
          </w:tcPr>
          <w:p w14:paraId="579C1F41" w14:textId="77777777" w:rsidR="00D94E49" w:rsidRPr="00187584" w:rsidRDefault="00D94E49" w:rsidP="0012542F">
            <w:pPr>
              <w:widowControl/>
              <w:spacing w:line="360" w:lineRule="exact"/>
              <w:jc w:val="both"/>
              <w:rPr>
                <w:rFonts w:ascii="標楷體" w:eastAsia="標楷體" w:hAnsi="標楷體" w:cs="Times New Roman"/>
                <w:kern w:val="0"/>
                <w:sz w:val="28"/>
                <w:szCs w:val="28"/>
              </w:rPr>
            </w:pPr>
          </w:p>
        </w:tc>
        <w:tc>
          <w:tcPr>
            <w:tcW w:w="1976" w:type="pct"/>
          </w:tcPr>
          <w:p w14:paraId="1B67F1AF" w14:textId="77777777" w:rsidR="00D94E49" w:rsidRPr="00EC2C8C" w:rsidRDefault="00EC2C8C" w:rsidP="00EC2C8C">
            <w:pPr>
              <w:widowControl/>
              <w:spacing w:line="360" w:lineRule="exact"/>
              <w:jc w:val="both"/>
              <w:rPr>
                <w:rFonts w:ascii="標楷體" w:eastAsia="標楷體" w:hAnsi="標楷體" w:cs="Times New Roman"/>
                <w:kern w:val="0"/>
                <w:sz w:val="28"/>
                <w:szCs w:val="28"/>
              </w:rPr>
            </w:pPr>
            <w:r w:rsidRPr="00EC2C8C">
              <w:rPr>
                <w:rFonts w:ascii="標楷體" w:eastAsia="標楷體" w:hAnsi="標楷體" w:cs="Times New Roman" w:hint="eastAsia"/>
                <w:kern w:val="0"/>
                <w:sz w:val="28"/>
                <w:szCs w:val="28"/>
              </w:rPr>
              <w:t>2-2-1</w:t>
            </w:r>
            <w:r w:rsidR="00D94E49" w:rsidRPr="00EC2C8C">
              <w:rPr>
                <w:rFonts w:ascii="標楷體" w:eastAsia="標楷體" w:hAnsi="標楷體" w:cs="Times New Roman" w:hint="eastAsia"/>
                <w:kern w:val="0"/>
                <w:sz w:val="28"/>
                <w:szCs w:val="28"/>
              </w:rPr>
              <w:t>健康促進學校計畫</w:t>
            </w:r>
            <w:r>
              <w:rPr>
                <w:rFonts w:ascii="標楷體" w:eastAsia="標楷體" w:hAnsi="標楷體" w:cs="Times New Roman" w:hint="eastAsia"/>
                <w:kern w:val="0"/>
                <w:sz w:val="28"/>
                <w:szCs w:val="28"/>
              </w:rPr>
              <w:t>(1%)</w:t>
            </w:r>
          </w:p>
          <w:p w14:paraId="7DAF7DB8" w14:textId="77777777" w:rsidR="00D94E49" w:rsidRPr="00EC2C8C" w:rsidRDefault="00EC2C8C" w:rsidP="00EC2C8C">
            <w:pPr>
              <w:widowControl/>
              <w:spacing w:line="360" w:lineRule="exact"/>
              <w:jc w:val="both"/>
              <w:rPr>
                <w:rFonts w:ascii="標楷體" w:eastAsia="標楷體" w:hAnsi="標楷體" w:cs="Times New Roman"/>
                <w:kern w:val="0"/>
                <w:sz w:val="28"/>
                <w:szCs w:val="28"/>
              </w:rPr>
            </w:pPr>
            <w:r w:rsidRPr="00EC2C8C">
              <w:rPr>
                <w:rFonts w:ascii="標楷體" w:eastAsia="標楷體" w:hAnsi="標楷體" w:cs="Times New Roman" w:hint="eastAsia"/>
                <w:kern w:val="0"/>
                <w:sz w:val="28"/>
                <w:szCs w:val="28"/>
              </w:rPr>
              <w:t>2-2-2</w:t>
            </w:r>
            <w:r w:rsidR="00D94E49" w:rsidRPr="00EC2C8C">
              <w:rPr>
                <w:rFonts w:ascii="標楷體" w:eastAsia="標楷體" w:hAnsi="標楷體" w:cs="Times New Roman" w:hint="eastAsia"/>
                <w:kern w:val="0"/>
                <w:sz w:val="28"/>
                <w:szCs w:val="28"/>
              </w:rPr>
              <w:t>校務會議紀錄</w:t>
            </w:r>
            <w:r>
              <w:rPr>
                <w:rFonts w:ascii="標楷體" w:eastAsia="標楷體" w:hAnsi="標楷體" w:cs="Times New Roman" w:hint="eastAsia"/>
                <w:kern w:val="0"/>
                <w:sz w:val="28"/>
                <w:szCs w:val="28"/>
              </w:rPr>
              <w:t>(1%)</w:t>
            </w:r>
          </w:p>
        </w:tc>
      </w:tr>
      <w:tr w:rsidR="00D94E49" w:rsidRPr="00187584" w14:paraId="43B39519" w14:textId="77777777" w:rsidTr="00FC5E7E">
        <w:trPr>
          <w:cantSplit/>
          <w:trHeight w:val="2556"/>
        </w:trPr>
        <w:tc>
          <w:tcPr>
            <w:tcW w:w="463" w:type="pct"/>
            <w:vMerge/>
            <w:textDirection w:val="tbRlV"/>
            <w:vAlign w:val="center"/>
          </w:tcPr>
          <w:p w14:paraId="7DE43ECB" w14:textId="77777777" w:rsidR="00D94E49" w:rsidRPr="00187584" w:rsidRDefault="00D94E49" w:rsidP="00D94E49">
            <w:pPr>
              <w:widowControl/>
              <w:spacing w:line="320" w:lineRule="exact"/>
              <w:ind w:left="113" w:right="113"/>
              <w:jc w:val="center"/>
              <w:rPr>
                <w:rFonts w:ascii="標楷體" w:eastAsia="標楷體" w:hAnsi="標楷體" w:cs="Times New Roman"/>
                <w:color w:val="FF0000"/>
                <w:kern w:val="0"/>
                <w:sz w:val="28"/>
                <w:szCs w:val="28"/>
              </w:rPr>
            </w:pPr>
          </w:p>
        </w:tc>
        <w:tc>
          <w:tcPr>
            <w:tcW w:w="1544" w:type="pct"/>
            <w:vAlign w:val="center"/>
          </w:tcPr>
          <w:p w14:paraId="09E1D170" w14:textId="6F598474" w:rsidR="006B4E77" w:rsidRPr="00615632" w:rsidRDefault="00D94E49" w:rsidP="00FC5E7E">
            <w:pPr>
              <w:widowControl/>
              <w:spacing w:line="360" w:lineRule="exact"/>
              <w:ind w:left="280" w:rightChars="-45" w:right="-108" w:hangingChars="100" w:hanging="280"/>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3.將健康促進推動內容及活動，納入學校行事曆中或聯絡簿</w:t>
            </w:r>
            <w:r w:rsidR="00922A97" w:rsidRPr="00615632">
              <w:rPr>
                <w:rFonts w:ascii="標楷體" w:eastAsia="標楷體" w:hAnsi="標楷體" w:cs="Times New Roman" w:hint="eastAsia"/>
                <w:kern w:val="0"/>
                <w:sz w:val="28"/>
                <w:szCs w:val="28"/>
              </w:rPr>
              <w:t>，</w:t>
            </w:r>
            <w:r w:rsidRPr="00615632">
              <w:rPr>
                <w:rFonts w:ascii="標楷體" w:eastAsia="標楷體" w:hAnsi="標楷體" w:cs="Times New Roman" w:hint="eastAsia"/>
                <w:kern w:val="0"/>
                <w:sz w:val="28"/>
                <w:szCs w:val="28"/>
              </w:rPr>
              <w:t>落實執行並有紀錄可查(4%)</w:t>
            </w:r>
            <w:r w:rsidR="00066116" w:rsidRPr="00615632">
              <w:rPr>
                <w:rFonts w:ascii="標楷體" w:eastAsia="標楷體" w:hAnsi="標楷體" w:cs="Times New Roman" w:hint="eastAsia"/>
                <w:kern w:val="0"/>
                <w:sz w:val="28"/>
                <w:szCs w:val="28"/>
              </w:rPr>
              <w:t>。</w:t>
            </w:r>
          </w:p>
        </w:tc>
        <w:tc>
          <w:tcPr>
            <w:tcW w:w="560" w:type="pct"/>
            <w:vAlign w:val="center"/>
          </w:tcPr>
          <w:p w14:paraId="372C5D66" w14:textId="77777777" w:rsidR="00D94E49" w:rsidRPr="00615632" w:rsidRDefault="00D94E49" w:rsidP="0012542F">
            <w:pPr>
              <w:widowControl/>
              <w:adjustRightInd w:val="0"/>
              <w:snapToGrid w:val="0"/>
              <w:spacing w:line="360" w:lineRule="exact"/>
              <w:ind w:leftChars="-45" w:left="-108" w:rightChars="-45" w:right="-108"/>
              <w:jc w:val="center"/>
              <w:rPr>
                <w:rFonts w:ascii="標楷體" w:eastAsia="標楷體" w:hAnsi="標楷體" w:cs="Times New Roman"/>
                <w:kern w:val="0"/>
                <w:sz w:val="28"/>
                <w:szCs w:val="28"/>
              </w:rPr>
            </w:pPr>
          </w:p>
        </w:tc>
        <w:tc>
          <w:tcPr>
            <w:tcW w:w="457" w:type="pct"/>
          </w:tcPr>
          <w:p w14:paraId="3C07F63C" w14:textId="77777777" w:rsidR="00D94E49" w:rsidRPr="00615632" w:rsidRDefault="00D94E49" w:rsidP="0012542F">
            <w:pPr>
              <w:widowControl/>
              <w:spacing w:line="360" w:lineRule="exact"/>
              <w:ind w:left="360"/>
              <w:rPr>
                <w:rFonts w:ascii="標楷體" w:eastAsia="標楷體" w:hAnsi="標楷體" w:cs="Times New Roman"/>
                <w:kern w:val="0"/>
                <w:sz w:val="28"/>
                <w:szCs w:val="28"/>
              </w:rPr>
            </w:pPr>
          </w:p>
        </w:tc>
        <w:tc>
          <w:tcPr>
            <w:tcW w:w="1976" w:type="pct"/>
          </w:tcPr>
          <w:p w14:paraId="187E3005" w14:textId="77777777" w:rsidR="00D94E49" w:rsidRPr="00615632" w:rsidRDefault="00EC2C8C" w:rsidP="00EC2C8C">
            <w:pPr>
              <w:widowControl/>
              <w:spacing w:line="360" w:lineRule="exact"/>
              <w:jc w:val="both"/>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2-3-1</w:t>
            </w:r>
            <w:r w:rsidR="00D94E49" w:rsidRPr="00615632">
              <w:rPr>
                <w:rFonts w:ascii="標楷體" w:eastAsia="標楷體" w:hAnsi="標楷體" w:cs="Times New Roman" w:hint="eastAsia"/>
                <w:kern w:val="0"/>
                <w:sz w:val="28"/>
                <w:szCs w:val="28"/>
              </w:rPr>
              <w:t>學校行事曆</w:t>
            </w:r>
            <w:r w:rsidRPr="00615632">
              <w:rPr>
                <w:rFonts w:ascii="標楷體" w:eastAsia="標楷體" w:hAnsi="標楷體" w:cs="Times New Roman" w:hint="eastAsia"/>
                <w:kern w:val="0"/>
                <w:sz w:val="28"/>
                <w:szCs w:val="28"/>
              </w:rPr>
              <w:t>(1%)</w:t>
            </w:r>
          </w:p>
          <w:p w14:paraId="3C04E996" w14:textId="77777777" w:rsidR="00D94E49" w:rsidRPr="00615632" w:rsidRDefault="00EC2C8C" w:rsidP="00EC2C8C">
            <w:pPr>
              <w:widowControl/>
              <w:spacing w:line="360" w:lineRule="exact"/>
              <w:jc w:val="both"/>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2-3-2</w:t>
            </w:r>
            <w:r w:rsidR="00D94E49" w:rsidRPr="00615632">
              <w:rPr>
                <w:rFonts w:ascii="標楷體" w:eastAsia="標楷體" w:hAnsi="標楷體" w:cs="Times New Roman" w:hint="eastAsia"/>
                <w:kern w:val="0"/>
                <w:sz w:val="28"/>
                <w:szCs w:val="28"/>
              </w:rPr>
              <w:t>家庭(長)聯絡簿</w:t>
            </w:r>
            <w:r w:rsidRPr="00615632">
              <w:rPr>
                <w:rFonts w:ascii="標楷體" w:eastAsia="標楷體" w:hAnsi="標楷體" w:cs="Times New Roman" w:hint="eastAsia"/>
                <w:kern w:val="0"/>
                <w:sz w:val="28"/>
                <w:szCs w:val="28"/>
              </w:rPr>
              <w:t>(1%)</w:t>
            </w:r>
          </w:p>
          <w:p w14:paraId="2381FB0E" w14:textId="77777777" w:rsidR="00EC2C8C" w:rsidRPr="00615632" w:rsidRDefault="00EC2C8C" w:rsidP="00EC2C8C">
            <w:pPr>
              <w:widowControl/>
              <w:spacing w:line="360" w:lineRule="exact"/>
              <w:jc w:val="both"/>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2-3-3</w:t>
            </w:r>
            <w:r w:rsidR="00BD4588" w:rsidRPr="00615632">
              <w:rPr>
                <w:rFonts w:ascii="標楷體" w:eastAsia="標楷體" w:hAnsi="標楷體" w:cs="Times New Roman" w:hint="eastAsia"/>
                <w:kern w:val="0"/>
                <w:sz w:val="28"/>
                <w:szCs w:val="28"/>
              </w:rPr>
              <w:t>執行紀錄(至少提供</w:t>
            </w:r>
          </w:p>
          <w:p w14:paraId="4C892093" w14:textId="77777777" w:rsidR="00BD4588" w:rsidRPr="00615632" w:rsidRDefault="00604AF6" w:rsidP="00EC2C8C">
            <w:pPr>
              <w:widowControl/>
              <w:spacing w:line="360" w:lineRule="exact"/>
              <w:ind w:leftChars="350" w:left="840"/>
              <w:jc w:val="both"/>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w:t>
            </w:r>
            <w:r w:rsidR="00BD4588" w:rsidRPr="00615632">
              <w:rPr>
                <w:rFonts w:ascii="標楷體" w:eastAsia="標楷體" w:hAnsi="標楷體" w:cs="Times New Roman" w:hint="eastAsia"/>
                <w:kern w:val="0"/>
                <w:sz w:val="28"/>
                <w:szCs w:val="28"/>
              </w:rPr>
              <w:t>項)</w:t>
            </w:r>
            <w:r w:rsidR="00EC2C8C" w:rsidRPr="00615632">
              <w:rPr>
                <w:rFonts w:ascii="標楷體" w:eastAsia="標楷體" w:hAnsi="標楷體" w:cs="Times New Roman" w:hint="eastAsia"/>
                <w:kern w:val="0"/>
                <w:sz w:val="28"/>
                <w:szCs w:val="28"/>
              </w:rPr>
              <w:t>2%</w:t>
            </w:r>
          </w:p>
        </w:tc>
      </w:tr>
      <w:tr w:rsidR="00D94E49" w:rsidRPr="00187584" w14:paraId="72B86D97" w14:textId="77777777" w:rsidTr="0048529C">
        <w:trPr>
          <w:cantSplit/>
          <w:trHeight w:val="1869"/>
        </w:trPr>
        <w:tc>
          <w:tcPr>
            <w:tcW w:w="463" w:type="pct"/>
            <w:vMerge w:val="restart"/>
            <w:textDirection w:val="tbRlV"/>
            <w:vAlign w:val="center"/>
          </w:tcPr>
          <w:p w14:paraId="5B6BB6EC" w14:textId="79779CE1" w:rsidR="00D94E49" w:rsidRPr="00187584" w:rsidRDefault="00187584" w:rsidP="005C1451">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三、</w:t>
            </w:r>
            <w:r w:rsidR="00CA751C" w:rsidRPr="00CA751C">
              <w:rPr>
                <w:rFonts w:ascii="標楷體" w:eastAsia="標楷體" w:hAnsi="標楷體" w:cs="Times New Roman" w:hint="eastAsia"/>
                <w:kern w:val="0"/>
                <w:sz w:val="28"/>
                <w:szCs w:val="28"/>
              </w:rPr>
              <w:t>素養導向健康教學</w:t>
            </w:r>
            <w:r w:rsidR="00B93536">
              <w:rPr>
                <w:rFonts w:ascii="標楷體" w:eastAsia="標楷體" w:hAnsi="標楷體" w:cs="Times New Roman" w:hint="eastAsia"/>
                <w:kern w:val="0"/>
                <w:sz w:val="28"/>
                <w:szCs w:val="28"/>
              </w:rPr>
              <w:t>(</w:t>
            </w:r>
            <w:r w:rsidR="00922A97">
              <w:rPr>
                <w:rFonts w:ascii="標楷體" w:eastAsia="標楷體" w:hAnsi="標楷體" w:cs="Times New Roman" w:hint="eastAsia"/>
                <w:kern w:val="0"/>
                <w:sz w:val="28"/>
                <w:szCs w:val="28"/>
              </w:rPr>
              <w:t>1</w:t>
            </w:r>
            <w:r w:rsidR="00930ED5">
              <w:rPr>
                <w:rFonts w:ascii="標楷體" w:eastAsia="標楷體" w:hAnsi="標楷體" w:cs="Times New Roman"/>
                <w:kern w:val="0"/>
                <w:sz w:val="28"/>
                <w:szCs w:val="28"/>
              </w:rPr>
              <w:t>3</w:t>
            </w:r>
            <w:r w:rsidR="00B93536">
              <w:rPr>
                <w:rFonts w:ascii="標楷體" w:eastAsia="標楷體" w:hAnsi="標楷體" w:cs="Times New Roman" w:hint="eastAsia"/>
                <w:kern w:val="0"/>
                <w:sz w:val="28"/>
                <w:szCs w:val="28"/>
              </w:rPr>
              <w:t>%)</w:t>
            </w:r>
          </w:p>
        </w:tc>
        <w:tc>
          <w:tcPr>
            <w:tcW w:w="1544" w:type="pct"/>
            <w:vAlign w:val="center"/>
          </w:tcPr>
          <w:p w14:paraId="4E556994" w14:textId="21D0E9B6" w:rsidR="00D94E49" w:rsidRPr="00187584" w:rsidRDefault="00D94E49" w:rsidP="00066116">
            <w:pPr>
              <w:spacing w:line="36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w:t>
            </w:r>
            <w:r w:rsidR="00CA751C" w:rsidRPr="00CA751C">
              <w:rPr>
                <w:rFonts w:ascii="標楷體" w:eastAsia="標楷體" w:hAnsi="標楷體" w:cs="Times New Roman" w:hint="eastAsia"/>
                <w:kern w:val="0"/>
                <w:sz w:val="28"/>
                <w:szCs w:val="28"/>
              </w:rPr>
              <w:t>健康教育課程以生活技能及健康素養為導向之設計</w:t>
            </w:r>
            <w:r w:rsidRPr="00CA751C">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並能呈現於個人教學檔案或教案中</w:t>
            </w:r>
            <w:r w:rsidRPr="00187584">
              <w:rPr>
                <w:rFonts w:ascii="標楷體" w:eastAsia="標楷體" w:hAnsi="標楷體" w:cs="Times New Roman" w:hint="eastAsia"/>
                <w:color w:val="000000" w:themeColor="text1"/>
                <w:kern w:val="0"/>
                <w:sz w:val="28"/>
                <w:szCs w:val="28"/>
              </w:rPr>
              <w:t>(</w:t>
            </w:r>
            <w:r w:rsidR="00FC5E7E">
              <w:rPr>
                <w:rFonts w:ascii="標楷體" w:eastAsia="標楷體" w:hAnsi="標楷體" w:cs="Times New Roman"/>
                <w:color w:val="000000" w:themeColor="text1"/>
                <w:kern w:val="0"/>
                <w:sz w:val="28"/>
                <w:szCs w:val="28"/>
              </w:rPr>
              <w:t>10</w:t>
            </w:r>
            <w:r w:rsidRPr="00187584">
              <w:rPr>
                <w:rFonts w:ascii="標楷體" w:eastAsia="標楷體" w:hAnsi="標楷體" w:cs="Times New Roman" w:hint="eastAsia"/>
                <w:color w:val="000000" w:themeColor="text1"/>
                <w:kern w:val="0"/>
                <w:sz w:val="28"/>
                <w:szCs w:val="28"/>
              </w:rPr>
              <w:t>%)</w:t>
            </w:r>
            <w:r w:rsidR="00066116" w:rsidRPr="00187584">
              <w:rPr>
                <w:rFonts w:ascii="標楷體" w:eastAsia="標楷體" w:hAnsi="標楷體" w:cs="Times New Roman" w:hint="eastAsia"/>
                <w:kern w:val="0"/>
                <w:sz w:val="28"/>
                <w:szCs w:val="28"/>
              </w:rPr>
              <w:t>。</w:t>
            </w:r>
          </w:p>
        </w:tc>
        <w:tc>
          <w:tcPr>
            <w:tcW w:w="560" w:type="pct"/>
            <w:vAlign w:val="center"/>
          </w:tcPr>
          <w:p w14:paraId="3DC0378B" w14:textId="77777777" w:rsidR="00D94E49" w:rsidRPr="00187584" w:rsidRDefault="00D94E49" w:rsidP="0012542F">
            <w:pPr>
              <w:adjustRightInd w:val="0"/>
              <w:snapToGrid w:val="0"/>
              <w:spacing w:line="360" w:lineRule="exact"/>
              <w:ind w:leftChars="-45" w:left="-108" w:rightChars="-45" w:right="-108"/>
              <w:jc w:val="center"/>
              <w:rPr>
                <w:rFonts w:ascii="標楷體" w:eastAsia="標楷體" w:hAnsi="標楷體" w:cs="Times New Roman"/>
                <w:kern w:val="0"/>
                <w:sz w:val="28"/>
                <w:szCs w:val="28"/>
              </w:rPr>
            </w:pPr>
          </w:p>
        </w:tc>
        <w:tc>
          <w:tcPr>
            <w:tcW w:w="457" w:type="pct"/>
          </w:tcPr>
          <w:p w14:paraId="121FB51A" w14:textId="77777777" w:rsidR="00D94E49" w:rsidRPr="00187584" w:rsidRDefault="00D94E49" w:rsidP="0012542F">
            <w:pPr>
              <w:spacing w:line="360" w:lineRule="exact"/>
              <w:rPr>
                <w:rFonts w:ascii="標楷體" w:eastAsia="標楷體" w:hAnsi="標楷體" w:cs="Times New Roman"/>
                <w:kern w:val="0"/>
                <w:sz w:val="28"/>
                <w:szCs w:val="28"/>
              </w:rPr>
            </w:pPr>
          </w:p>
        </w:tc>
        <w:tc>
          <w:tcPr>
            <w:tcW w:w="1976" w:type="pct"/>
          </w:tcPr>
          <w:p w14:paraId="6573659C" w14:textId="77777777" w:rsidR="00144CA5" w:rsidRPr="009D06B8" w:rsidRDefault="00EC2C8C" w:rsidP="00EC2C8C">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3-1-1</w:t>
            </w:r>
            <w:r w:rsidR="00D94E49" w:rsidRPr="009D06B8">
              <w:rPr>
                <w:rFonts w:ascii="標楷體" w:eastAsia="標楷體" w:hAnsi="標楷體" w:cs="Times New Roman" w:hint="eastAsia"/>
                <w:kern w:val="0"/>
                <w:sz w:val="28"/>
                <w:szCs w:val="28"/>
              </w:rPr>
              <w:t>健康與體育學習領域</w:t>
            </w:r>
          </w:p>
          <w:p w14:paraId="170DF03C" w14:textId="77777777" w:rsidR="00D94E49" w:rsidRPr="009D06B8" w:rsidRDefault="00D94E49" w:rsidP="00144CA5">
            <w:pPr>
              <w:widowControl/>
              <w:spacing w:line="320" w:lineRule="exact"/>
              <w:ind w:leftChars="350" w:left="84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總體課程計畫</w:t>
            </w:r>
          </w:p>
          <w:p w14:paraId="0CC5EA1E" w14:textId="17468574" w:rsidR="00144CA5" w:rsidRPr="009D06B8" w:rsidRDefault="00EC2C8C" w:rsidP="00EC2C8C">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3-1-2國</w:t>
            </w:r>
            <w:r w:rsidR="00743191">
              <w:rPr>
                <w:rFonts w:ascii="標楷體" w:eastAsia="標楷體" w:hAnsi="標楷體" w:cs="Times New Roman" w:hint="eastAsia"/>
                <w:kern w:val="0"/>
                <w:sz w:val="28"/>
                <w:szCs w:val="28"/>
              </w:rPr>
              <w:t>中一</w:t>
            </w:r>
            <w:r w:rsidRPr="009D06B8">
              <w:rPr>
                <w:rFonts w:ascii="標楷體" w:eastAsia="標楷體" w:hAnsi="標楷體" w:cs="Times New Roman" w:hint="eastAsia"/>
                <w:kern w:val="0"/>
                <w:sz w:val="28"/>
                <w:szCs w:val="28"/>
              </w:rPr>
              <w:t>年級教師</w:t>
            </w:r>
            <w:r w:rsidR="00D94E49" w:rsidRPr="009D06B8">
              <w:rPr>
                <w:rFonts w:ascii="標楷體" w:eastAsia="標楷體" w:hAnsi="標楷體" w:cs="Times New Roman" w:hint="eastAsia"/>
                <w:kern w:val="0"/>
                <w:sz w:val="28"/>
                <w:szCs w:val="28"/>
              </w:rPr>
              <w:t>個人</w:t>
            </w:r>
          </w:p>
          <w:p w14:paraId="1FB33CD8" w14:textId="77777777" w:rsidR="00EC2C8C" w:rsidRPr="009D06B8" w:rsidRDefault="00D94E49" w:rsidP="00144CA5">
            <w:pPr>
              <w:widowControl/>
              <w:spacing w:line="320" w:lineRule="exact"/>
              <w:ind w:leftChars="350" w:left="84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教學檔案或教案</w:t>
            </w:r>
            <w:r w:rsidR="00877688" w:rsidRPr="009D06B8">
              <w:rPr>
                <w:rFonts w:ascii="標楷體" w:eastAsia="標楷體" w:hAnsi="標楷體" w:cs="Times New Roman" w:hint="eastAsia"/>
                <w:kern w:val="0"/>
                <w:sz w:val="28"/>
                <w:szCs w:val="28"/>
              </w:rPr>
              <w:t>(含過程紀錄)</w:t>
            </w:r>
            <w:r w:rsidR="00B93536" w:rsidRPr="009D06B8">
              <w:rPr>
                <w:rFonts w:ascii="標楷體" w:eastAsia="標楷體" w:hAnsi="標楷體" w:cs="Times New Roman" w:hint="eastAsia"/>
                <w:kern w:val="0"/>
                <w:sz w:val="28"/>
                <w:szCs w:val="28"/>
              </w:rPr>
              <w:t>。</w:t>
            </w:r>
          </w:p>
          <w:p w14:paraId="3A31E9EF" w14:textId="20F393DA" w:rsidR="007248E6" w:rsidRPr="009D06B8" w:rsidRDefault="00EC2C8C" w:rsidP="00EC2C8C">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3-1-3國</w:t>
            </w:r>
            <w:r w:rsidR="00743191">
              <w:rPr>
                <w:rFonts w:ascii="標楷體" w:eastAsia="標楷體" w:hAnsi="標楷體" w:cs="Times New Roman" w:hint="eastAsia"/>
                <w:kern w:val="0"/>
                <w:sz w:val="28"/>
                <w:szCs w:val="28"/>
              </w:rPr>
              <w:t>中二</w:t>
            </w:r>
            <w:r w:rsidRPr="009D06B8">
              <w:rPr>
                <w:rFonts w:ascii="標楷體" w:eastAsia="標楷體" w:hAnsi="標楷體" w:cs="Times New Roman" w:hint="eastAsia"/>
                <w:kern w:val="0"/>
                <w:sz w:val="28"/>
                <w:szCs w:val="28"/>
              </w:rPr>
              <w:t>年級教師個人</w:t>
            </w:r>
          </w:p>
          <w:p w14:paraId="27E849E5" w14:textId="77777777" w:rsidR="00EC2C8C" w:rsidRPr="009D06B8" w:rsidRDefault="00EC2C8C" w:rsidP="007248E6">
            <w:pPr>
              <w:widowControl/>
              <w:spacing w:line="320" w:lineRule="exact"/>
              <w:ind w:leftChars="350" w:left="84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教學檔案或教案(含過程紀錄)。</w:t>
            </w:r>
          </w:p>
          <w:p w14:paraId="1567A864" w14:textId="54E7D90F" w:rsidR="007248E6" w:rsidRPr="009D06B8" w:rsidRDefault="00EC2C8C" w:rsidP="00EC2C8C">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3-1-4</w:t>
            </w:r>
            <w:r w:rsidR="00B93536" w:rsidRPr="009D06B8">
              <w:rPr>
                <w:rFonts w:ascii="標楷體" w:eastAsia="標楷體" w:hAnsi="標楷體" w:cs="Times New Roman" w:hint="eastAsia"/>
                <w:kern w:val="0"/>
                <w:sz w:val="28"/>
                <w:szCs w:val="28"/>
              </w:rPr>
              <w:t>國</w:t>
            </w:r>
            <w:r w:rsidR="00743191">
              <w:rPr>
                <w:rFonts w:ascii="標楷體" w:eastAsia="標楷體" w:hAnsi="標楷體" w:cs="Times New Roman" w:hint="eastAsia"/>
                <w:kern w:val="0"/>
                <w:sz w:val="28"/>
                <w:szCs w:val="28"/>
              </w:rPr>
              <w:t>中三</w:t>
            </w:r>
            <w:r w:rsidRPr="009D06B8">
              <w:rPr>
                <w:rFonts w:ascii="標楷體" w:eastAsia="標楷體" w:hAnsi="標楷體" w:cs="Times New Roman" w:hint="eastAsia"/>
                <w:kern w:val="0"/>
                <w:sz w:val="28"/>
                <w:szCs w:val="28"/>
              </w:rPr>
              <w:t>年級教師個人</w:t>
            </w:r>
          </w:p>
          <w:p w14:paraId="44B3C1C5" w14:textId="77777777" w:rsidR="00EC2C8C" w:rsidRPr="009D06B8" w:rsidRDefault="00EC2C8C" w:rsidP="007248E6">
            <w:pPr>
              <w:widowControl/>
              <w:spacing w:line="320" w:lineRule="exact"/>
              <w:ind w:leftChars="300" w:left="72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教學檔案或教案(含過程紀錄)。</w:t>
            </w:r>
          </w:p>
          <w:p w14:paraId="3F1D7A4F" w14:textId="77777777" w:rsidR="007248E6" w:rsidRPr="009D06B8" w:rsidRDefault="00EC2C8C" w:rsidP="00EC2C8C">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3-1-5</w:t>
            </w:r>
            <w:r w:rsidR="00877688" w:rsidRPr="009D06B8">
              <w:rPr>
                <w:rFonts w:ascii="標楷體" w:eastAsia="標楷體" w:hAnsi="標楷體" w:cs="Times New Roman" w:hint="eastAsia"/>
                <w:kern w:val="0"/>
                <w:sz w:val="28"/>
                <w:szCs w:val="28"/>
              </w:rPr>
              <w:t>健康教學活動成果表</w:t>
            </w:r>
          </w:p>
          <w:p w14:paraId="68E9F712" w14:textId="77777777" w:rsidR="00877688" w:rsidRPr="009D06B8" w:rsidRDefault="00877688" w:rsidP="007248E6">
            <w:pPr>
              <w:widowControl/>
              <w:spacing w:line="320" w:lineRule="exact"/>
              <w:ind w:leftChars="300" w:left="72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(附件3)</w:t>
            </w:r>
          </w:p>
        </w:tc>
      </w:tr>
      <w:tr w:rsidR="00FC5E7E" w:rsidRPr="00187584" w14:paraId="40DAA532" w14:textId="77777777" w:rsidTr="00FC5E7E">
        <w:trPr>
          <w:cantSplit/>
          <w:trHeight w:val="1495"/>
        </w:trPr>
        <w:tc>
          <w:tcPr>
            <w:tcW w:w="463" w:type="pct"/>
            <w:vMerge/>
            <w:textDirection w:val="tbRlV"/>
            <w:vAlign w:val="center"/>
          </w:tcPr>
          <w:p w14:paraId="2B38F7CF" w14:textId="77777777" w:rsidR="00FC5E7E" w:rsidRDefault="00FC5E7E" w:rsidP="005C1451">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43879C23" w14:textId="335E2735" w:rsidR="00FC5E7E" w:rsidRPr="006B1A47" w:rsidRDefault="00FC5E7E" w:rsidP="00066116">
            <w:pPr>
              <w:spacing w:line="360" w:lineRule="exact"/>
              <w:ind w:left="280" w:rightChars="-45" w:right="-108" w:hangingChars="100" w:hanging="280"/>
              <w:rPr>
                <w:rFonts w:ascii="標楷體" w:eastAsia="標楷體" w:hAnsi="標楷體" w:cs="Times New Roman"/>
                <w:color w:val="FF0000"/>
                <w:kern w:val="0"/>
                <w:sz w:val="28"/>
                <w:szCs w:val="28"/>
              </w:rPr>
            </w:pPr>
            <w:r w:rsidRPr="009D06B8">
              <w:rPr>
                <w:rFonts w:ascii="標楷體" w:eastAsia="標楷體" w:hAnsi="標楷體" w:cs="Times New Roman" w:hint="eastAsia"/>
                <w:kern w:val="0"/>
                <w:sz w:val="28"/>
                <w:szCs w:val="28"/>
              </w:rPr>
              <w:t>2</w:t>
            </w:r>
            <w:r w:rsidRPr="009D06B8">
              <w:rPr>
                <w:rFonts w:ascii="標楷體" w:eastAsia="標楷體" w:hAnsi="標楷體" w:cs="Times New Roman"/>
                <w:kern w:val="0"/>
                <w:sz w:val="28"/>
                <w:szCs w:val="28"/>
              </w:rPr>
              <w:t>.</w:t>
            </w:r>
            <w:r w:rsidRPr="009D06B8">
              <w:rPr>
                <w:rFonts w:ascii="標楷體" w:eastAsia="標楷體" w:hAnsi="標楷體" w:cs="Times New Roman" w:hint="eastAsia"/>
                <w:kern w:val="0"/>
                <w:sz w:val="28"/>
                <w:szCs w:val="28"/>
              </w:rPr>
              <w:t>學生透過學習過程，具備健康素養能力</w:t>
            </w:r>
            <w:r w:rsidRPr="009D06B8">
              <w:rPr>
                <w:rFonts w:ascii="標楷體" w:eastAsia="標楷體" w:hAnsi="標楷體" w:cs="Times New Roman"/>
                <w:kern w:val="0"/>
                <w:sz w:val="28"/>
                <w:szCs w:val="28"/>
              </w:rPr>
              <w:t>(</w:t>
            </w:r>
            <w:r w:rsidR="00930ED5">
              <w:rPr>
                <w:rFonts w:ascii="標楷體" w:eastAsia="標楷體" w:hAnsi="標楷體" w:cs="Times New Roman"/>
                <w:kern w:val="0"/>
                <w:sz w:val="28"/>
                <w:szCs w:val="28"/>
              </w:rPr>
              <w:t>3</w:t>
            </w:r>
            <w:r w:rsidRPr="009D06B8">
              <w:rPr>
                <w:rFonts w:ascii="標楷體" w:eastAsia="標楷體" w:hAnsi="標楷體" w:cs="Times New Roman"/>
                <w:kern w:val="0"/>
                <w:sz w:val="28"/>
                <w:szCs w:val="28"/>
              </w:rPr>
              <w:t>%)</w:t>
            </w:r>
            <w:r w:rsidRPr="009D06B8">
              <w:rPr>
                <w:rFonts w:ascii="標楷體" w:eastAsia="標楷體" w:hAnsi="標楷體" w:cs="Times New Roman" w:hint="eastAsia"/>
                <w:kern w:val="0"/>
                <w:sz w:val="28"/>
                <w:szCs w:val="28"/>
              </w:rPr>
              <w:t>。</w:t>
            </w:r>
          </w:p>
        </w:tc>
        <w:tc>
          <w:tcPr>
            <w:tcW w:w="560" w:type="pct"/>
            <w:vAlign w:val="center"/>
          </w:tcPr>
          <w:p w14:paraId="447DBFAF" w14:textId="77777777" w:rsidR="00FC5E7E" w:rsidRPr="006B1A47" w:rsidRDefault="00FC5E7E" w:rsidP="0012542F">
            <w:pPr>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272F75AA" w14:textId="77777777" w:rsidR="00FC5E7E" w:rsidRPr="00FC5E7E" w:rsidRDefault="00FC5E7E" w:rsidP="0012542F">
            <w:pPr>
              <w:spacing w:line="360" w:lineRule="exact"/>
              <w:rPr>
                <w:rFonts w:ascii="標楷體" w:eastAsia="標楷體" w:hAnsi="標楷體" w:cs="Times New Roman"/>
                <w:color w:val="FF0000"/>
                <w:kern w:val="0"/>
                <w:sz w:val="28"/>
                <w:szCs w:val="28"/>
              </w:rPr>
            </w:pPr>
          </w:p>
        </w:tc>
        <w:tc>
          <w:tcPr>
            <w:tcW w:w="1976" w:type="pct"/>
          </w:tcPr>
          <w:p w14:paraId="62C1D379" w14:textId="7C9F0752" w:rsidR="00FC5E7E" w:rsidRPr="009D06B8" w:rsidRDefault="00FC5E7E" w:rsidP="00743191">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w:t>
            </w:r>
            <w:r w:rsidRPr="009D06B8">
              <w:rPr>
                <w:rFonts w:ascii="標楷體" w:eastAsia="標楷體" w:hAnsi="標楷體" w:cs="Times New Roman"/>
                <w:kern w:val="0"/>
                <w:sz w:val="28"/>
                <w:szCs w:val="28"/>
              </w:rPr>
              <w:t>-2-1</w:t>
            </w:r>
            <w:r w:rsidRPr="009D06B8">
              <w:rPr>
                <w:rFonts w:ascii="標楷體" w:eastAsia="標楷體" w:hAnsi="標楷體" w:cs="Times New Roman" w:hint="eastAsia"/>
                <w:kern w:val="0"/>
                <w:sz w:val="28"/>
                <w:szCs w:val="28"/>
              </w:rPr>
              <w:t>體適能與飲食護照</w:t>
            </w:r>
            <w:r>
              <w:rPr>
                <w:rFonts w:ascii="新細明體" w:eastAsia="新細明體" w:hAnsi="新細明體" w:cs="Times New Roman" w:hint="eastAsia"/>
                <w:kern w:val="0"/>
                <w:sz w:val="28"/>
                <w:szCs w:val="28"/>
              </w:rPr>
              <w:t>、</w:t>
            </w:r>
            <w:r w:rsidRPr="009D06B8">
              <w:rPr>
                <w:rFonts w:ascii="標楷體" w:eastAsia="標楷體" w:hAnsi="標楷體" w:cs="Times New Roman" w:hint="eastAsia"/>
                <w:kern w:val="0"/>
                <w:sz w:val="28"/>
                <w:szCs w:val="28"/>
              </w:rPr>
              <w:t>各校健康護照等，需有計</w:t>
            </w:r>
            <w:r w:rsidR="00743191">
              <w:rPr>
                <w:rFonts w:ascii="標楷體" w:eastAsia="標楷體" w:hAnsi="標楷體" w:cs="Times New Roman" w:hint="eastAsia"/>
                <w:kern w:val="0"/>
                <w:sz w:val="28"/>
                <w:szCs w:val="28"/>
              </w:rPr>
              <w:t>畫</w:t>
            </w:r>
            <w:r>
              <w:rPr>
                <w:rFonts w:ascii="標楷體" w:eastAsia="標楷體" w:hAnsi="標楷體" w:cs="Times New Roman" w:hint="eastAsia"/>
                <w:kern w:val="0"/>
                <w:sz w:val="28"/>
                <w:szCs w:val="28"/>
              </w:rPr>
              <w:t>及</w:t>
            </w:r>
            <w:r w:rsidRPr="009D06B8">
              <w:rPr>
                <w:rFonts w:ascii="標楷體" w:eastAsia="標楷體" w:hAnsi="標楷體" w:cs="Times New Roman" w:hint="eastAsia"/>
                <w:kern w:val="0"/>
                <w:sz w:val="28"/>
                <w:szCs w:val="28"/>
              </w:rPr>
              <w:t>學生過程紀錄。</w:t>
            </w:r>
          </w:p>
        </w:tc>
      </w:tr>
      <w:tr w:rsidR="00D94E49" w:rsidRPr="00187584" w14:paraId="5C79093C" w14:textId="77777777" w:rsidTr="00FC5E7E">
        <w:trPr>
          <w:cantSplit/>
          <w:trHeight w:val="3251"/>
        </w:trPr>
        <w:tc>
          <w:tcPr>
            <w:tcW w:w="463" w:type="pct"/>
            <w:vMerge w:val="restart"/>
            <w:textDirection w:val="tbRlV"/>
            <w:vAlign w:val="center"/>
          </w:tcPr>
          <w:p w14:paraId="3928E36E" w14:textId="22B95AF3" w:rsidR="00D94E49" w:rsidRPr="00187584" w:rsidRDefault="00B93536" w:rsidP="00B93536">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四、</w:t>
            </w:r>
            <w:r w:rsidR="006B1A47" w:rsidRPr="006B1A47">
              <w:rPr>
                <w:rFonts w:ascii="標楷體" w:eastAsia="標楷體" w:hAnsi="標楷體" w:cs="Times New Roman" w:hint="eastAsia"/>
                <w:kern w:val="0"/>
                <w:sz w:val="28"/>
                <w:szCs w:val="28"/>
              </w:rPr>
              <w:t>支持性環境</w:t>
            </w:r>
            <w:r w:rsidR="006B1A47">
              <w:rPr>
                <w:rFonts w:ascii="標楷體" w:eastAsia="標楷體" w:hAnsi="標楷體" w:cs="Times New Roman" w:hint="eastAsia"/>
                <w:kern w:val="0"/>
                <w:sz w:val="28"/>
                <w:szCs w:val="28"/>
              </w:rPr>
              <w:t>:</w:t>
            </w:r>
            <w:r w:rsidR="00066116">
              <w:rPr>
                <w:rFonts w:ascii="標楷體" w:eastAsia="標楷體" w:hAnsi="標楷體" w:cs="Times New Roman" w:hint="eastAsia"/>
                <w:kern w:val="0"/>
                <w:sz w:val="28"/>
                <w:szCs w:val="28"/>
              </w:rPr>
              <w:t>學校</w:t>
            </w:r>
            <w:r w:rsidR="00D94E49" w:rsidRPr="00187584">
              <w:rPr>
                <w:rFonts w:ascii="標楷體" w:eastAsia="標楷體" w:hAnsi="標楷體" w:cs="Times New Roman" w:hint="eastAsia"/>
                <w:kern w:val="0"/>
                <w:sz w:val="28"/>
                <w:szCs w:val="28"/>
              </w:rPr>
              <w:t>物質環境與網頁建置</w:t>
            </w:r>
            <w:r>
              <w:rPr>
                <w:rFonts w:ascii="標楷體" w:eastAsia="標楷體" w:hAnsi="標楷體" w:cs="Times New Roman" w:hint="eastAsia"/>
                <w:kern w:val="0"/>
                <w:sz w:val="28"/>
                <w:szCs w:val="28"/>
              </w:rPr>
              <w:t>(</w:t>
            </w:r>
            <w:r w:rsidR="005111EA">
              <w:rPr>
                <w:rFonts w:ascii="標楷體" w:eastAsia="標楷體" w:hAnsi="標楷體" w:cs="Times New Roman"/>
                <w:kern w:val="0"/>
                <w:sz w:val="28"/>
                <w:szCs w:val="28"/>
              </w:rPr>
              <w:t>11</w:t>
            </w:r>
            <w:r>
              <w:rPr>
                <w:rFonts w:ascii="標楷體" w:eastAsia="標楷體" w:hAnsi="標楷體" w:cs="Times New Roman" w:hint="eastAsia"/>
                <w:kern w:val="0"/>
                <w:sz w:val="28"/>
                <w:szCs w:val="28"/>
              </w:rPr>
              <w:t>%)</w:t>
            </w:r>
          </w:p>
        </w:tc>
        <w:tc>
          <w:tcPr>
            <w:tcW w:w="1544" w:type="pct"/>
            <w:vAlign w:val="center"/>
          </w:tcPr>
          <w:p w14:paraId="70A9CFA5" w14:textId="77777777" w:rsidR="00D94E49" w:rsidRPr="00187584" w:rsidRDefault="00D94E49" w:rsidP="00066116">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1.學校藉由控制和改善環境中可能對人體健康有害的因素以提供適合教師教學及學生學習的良好環境</w:t>
            </w:r>
            <w:r w:rsidRPr="00187584">
              <w:rPr>
                <w:rFonts w:ascii="標楷體" w:eastAsia="標楷體" w:hAnsi="標楷體" w:cs="Times New Roman" w:hint="eastAsia"/>
                <w:color w:val="000000" w:themeColor="text1"/>
                <w:kern w:val="0"/>
                <w:sz w:val="28"/>
                <w:szCs w:val="28"/>
              </w:rPr>
              <w:t>(5%)</w:t>
            </w:r>
            <w:r w:rsidR="00066116" w:rsidRPr="00187584">
              <w:rPr>
                <w:rFonts w:ascii="標楷體" w:eastAsia="標楷體" w:hAnsi="標楷體" w:cs="Times New Roman" w:hint="eastAsia"/>
                <w:kern w:val="0"/>
                <w:sz w:val="28"/>
                <w:szCs w:val="28"/>
              </w:rPr>
              <w:t>。</w:t>
            </w:r>
          </w:p>
        </w:tc>
        <w:tc>
          <w:tcPr>
            <w:tcW w:w="560" w:type="pct"/>
            <w:vAlign w:val="center"/>
          </w:tcPr>
          <w:p w14:paraId="3D8FE13B"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53C06AAD" w14:textId="77777777" w:rsidR="00D94E49" w:rsidRPr="00187584" w:rsidRDefault="00D94E49" w:rsidP="00D94E49">
            <w:pPr>
              <w:widowControl/>
              <w:spacing w:line="320" w:lineRule="exact"/>
              <w:ind w:left="360"/>
              <w:rPr>
                <w:rFonts w:ascii="標楷體" w:eastAsia="標楷體" w:hAnsi="標楷體" w:cs="Times New Roman"/>
                <w:kern w:val="0"/>
                <w:sz w:val="28"/>
                <w:szCs w:val="28"/>
              </w:rPr>
            </w:pPr>
          </w:p>
        </w:tc>
        <w:tc>
          <w:tcPr>
            <w:tcW w:w="1976" w:type="pct"/>
          </w:tcPr>
          <w:p w14:paraId="17C94B50" w14:textId="1B818A1E" w:rsidR="00D94E49" w:rsidRPr="00187584" w:rsidRDefault="009823AC" w:rsidP="005C1451">
            <w:pPr>
              <w:pStyle w:val="a3"/>
              <w:widowControl/>
              <w:numPr>
                <w:ilvl w:val="0"/>
                <w:numId w:val="5"/>
              </w:numPr>
              <w:spacing w:line="280" w:lineRule="exact"/>
              <w:ind w:leftChars="0" w:left="563" w:hangingChars="201" w:hanging="563"/>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r>
              <w:rPr>
                <w:rFonts w:ascii="標楷體" w:eastAsia="標楷體" w:hAnsi="標楷體" w:cs="Times New Roman"/>
                <w:kern w:val="0"/>
                <w:sz w:val="28"/>
                <w:szCs w:val="28"/>
              </w:rPr>
              <w:t>-1-1</w:t>
            </w:r>
            <w:r w:rsidR="00D94E49" w:rsidRPr="00187584">
              <w:rPr>
                <w:rFonts w:ascii="標楷體" w:eastAsia="標楷體" w:hAnsi="標楷體" w:cs="Times New Roman" w:hint="eastAsia"/>
                <w:kern w:val="0"/>
                <w:sz w:val="28"/>
                <w:szCs w:val="28"/>
              </w:rPr>
              <w:t>佐證資料參考：安全檢核表紀錄、水塔清洗及飲用水定期檢驗紀錄、學生參與校園美化綠化工作、每學期教室照度檢查紀錄、無菸無毒環境營造紀錄等。</w:t>
            </w:r>
          </w:p>
          <w:p w14:paraId="205AF516" w14:textId="77777777" w:rsidR="00D94E49" w:rsidRPr="00187584" w:rsidRDefault="00D94E49" w:rsidP="00187584">
            <w:pPr>
              <w:pStyle w:val="a3"/>
              <w:widowControl/>
              <w:numPr>
                <w:ilvl w:val="0"/>
                <w:numId w:val="5"/>
              </w:numPr>
              <w:spacing w:line="300" w:lineRule="exact"/>
              <w:ind w:leftChars="0"/>
              <w:jc w:val="both"/>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每項佐證得1分，5項以上獲滿分</w:t>
            </w:r>
          </w:p>
        </w:tc>
      </w:tr>
      <w:tr w:rsidR="006B1A47" w:rsidRPr="00187584" w14:paraId="5A005A2E" w14:textId="77777777" w:rsidTr="0048529C">
        <w:trPr>
          <w:cantSplit/>
          <w:trHeight w:val="125"/>
        </w:trPr>
        <w:tc>
          <w:tcPr>
            <w:tcW w:w="463" w:type="pct"/>
            <w:vMerge/>
            <w:textDirection w:val="tbRlV"/>
            <w:vAlign w:val="center"/>
          </w:tcPr>
          <w:p w14:paraId="5FFC70F8" w14:textId="77777777" w:rsidR="006B1A47" w:rsidRDefault="006B1A47" w:rsidP="00B93536">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7286B49B" w14:textId="6328728E" w:rsidR="006B1A47" w:rsidRPr="009D06B8" w:rsidRDefault="006B1A47" w:rsidP="00066116">
            <w:pPr>
              <w:widowControl/>
              <w:spacing w:line="320" w:lineRule="exact"/>
              <w:ind w:left="280" w:rightChars="-45" w:right="-108" w:hangingChars="100" w:hanging="280"/>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2</w:t>
            </w:r>
            <w:r w:rsidRPr="009D06B8">
              <w:rPr>
                <w:rFonts w:ascii="標楷體" w:eastAsia="標楷體" w:hAnsi="標楷體" w:cs="Times New Roman"/>
                <w:kern w:val="0"/>
                <w:sz w:val="28"/>
                <w:szCs w:val="28"/>
              </w:rPr>
              <w:t>.</w:t>
            </w:r>
            <w:r w:rsidRPr="009D06B8">
              <w:rPr>
                <w:rFonts w:ascii="標楷體" w:eastAsia="標楷體" w:hAnsi="標楷體" w:cs="Times New Roman" w:hint="eastAsia"/>
                <w:kern w:val="0"/>
                <w:sz w:val="28"/>
                <w:szCs w:val="28"/>
              </w:rPr>
              <w:t>學校具備支持環境的永續性作為(</w:t>
            </w:r>
            <w:r w:rsidR="0048529C" w:rsidRPr="009D06B8">
              <w:rPr>
                <w:rFonts w:ascii="標楷體" w:eastAsia="標楷體" w:hAnsi="標楷體" w:cs="Times New Roman"/>
                <w:kern w:val="0"/>
                <w:sz w:val="28"/>
                <w:szCs w:val="28"/>
              </w:rPr>
              <w:t>3</w:t>
            </w:r>
            <w:r w:rsidRPr="009D06B8">
              <w:rPr>
                <w:rFonts w:ascii="標楷體" w:eastAsia="標楷體" w:hAnsi="標楷體" w:cs="Times New Roman" w:hint="eastAsia"/>
                <w:kern w:val="0"/>
                <w:sz w:val="28"/>
                <w:szCs w:val="28"/>
              </w:rPr>
              <w:t>%)。</w:t>
            </w:r>
          </w:p>
        </w:tc>
        <w:tc>
          <w:tcPr>
            <w:tcW w:w="560" w:type="pct"/>
            <w:vAlign w:val="center"/>
          </w:tcPr>
          <w:p w14:paraId="34CB8855" w14:textId="77777777" w:rsidR="006B1A47" w:rsidRPr="009D06B8" w:rsidRDefault="006B1A47" w:rsidP="00D94E49">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57" w:type="pct"/>
            <w:vAlign w:val="center"/>
          </w:tcPr>
          <w:p w14:paraId="7F39FF9D" w14:textId="77777777" w:rsidR="006B1A47" w:rsidRPr="009D06B8" w:rsidRDefault="006B1A47" w:rsidP="00D94E49">
            <w:pPr>
              <w:widowControl/>
              <w:spacing w:line="320" w:lineRule="exact"/>
              <w:ind w:left="360"/>
              <w:rPr>
                <w:rFonts w:ascii="標楷體" w:eastAsia="標楷體" w:hAnsi="標楷體" w:cs="Times New Roman"/>
                <w:kern w:val="0"/>
                <w:sz w:val="28"/>
                <w:szCs w:val="28"/>
              </w:rPr>
            </w:pPr>
          </w:p>
        </w:tc>
        <w:tc>
          <w:tcPr>
            <w:tcW w:w="1976" w:type="pct"/>
          </w:tcPr>
          <w:p w14:paraId="7474E559" w14:textId="32EC03F3" w:rsidR="006B1A47" w:rsidRPr="009D06B8" w:rsidRDefault="009823AC" w:rsidP="005C1451">
            <w:pPr>
              <w:pStyle w:val="a3"/>
              <w:widowControl/>
              <w:numPr>
                <w:ilvl w:val="0"/>
                <w:numId w:val="5"/>
              </w:numPr>
              <w:spacing w:line="280" w:lineRule="exact"/>
              <w:ind w:leftChars="0" w:left="563" w:hangingChars="201" w:hanging="563"/>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r>
              <w:rPr>
                <w:rFonts w:ascii="標楷體" w:eastAsia="標楷體" w:hAnsi="標楷體" w:cs="Times New Roman"/>
                <w:kern w:val="0"/>
                <w:sz w:val="28"/>
                <w:szCs w:val="28"/>
              </w:rPr>
              <w:t>-2-1</w:t>
            </w:r>
            <w:r w:rsidR="006B1A47" w:rsidRPr="009D06B8">
              <w:rPr>
                <w:rFonts w:ascii="標楷體" w:eastAsia="標楷體" w:hAnsi="標楷體" w:cs="Times New Roman" w:hint="eastAsia"/>
                <w:kern w:val="0"/>
                <w:sz w:val="28"/>
                <w:szCs w:val="28"/>
              </w:rPr>
              <w:t>佐證資料參考如，用水、能源及衛生永續；消費與生產模式永續，</w:t>
            </w:r>
            <w:r w:rsidR="00743191">
              <w:rPr>
                <w:rFonts w:ascii="標楷體" w:eastAsia="標楷體" w:hAnsi="標楷體" w:cs="Times New Roman" w:hint="eastAsia"/>
                <w:kern w:val="0"/>
                <w:sz w:val="28"/>
                <w:szCs w:val="28"/>
              </w:rPr>
              <w:t>如:</w:t>
            </w:r>
            <w:r w:rsidR="006B1A47" w:rsidRPr="009D06B8">
              <w:rPr>
                <w:rFonts w:ascii="標楷體" w:eastAsia="標楷體" w:hAnsi="標楷體" w:cs="Times New Roman" w:hint="eastAsia"/>
                <w:kern w:val="0"/>
                <w:sz w:val="28"/>
                <w:szCs w:val="28"/>
              </w:rPr>
              <w:t>食農教育、綠色消費、低碳飲食、魚菜共生</w:t>
            </w:r>
            <w:r w:rsidR="00743191">
              <w:rPr>
                <w:rFonts w:ascii="標楷體" w:eastAsia="標楷體" w:hAnsi="標楷體" w:cs="Times New Roman" w:hint="eastAsia"/>
                <w:kern w:val="0"/>
                <w:sz w:val="28"/>
                <w:szCs w:val="28"/>
              </w:rPr>
              <w:t>等</w:t>
            </w:r>
            <w:r w:rsidR="006B1A47" w:rsidRPr="009D06B8">
              <w:rPr>
                <w:rFonts w:ascii="標楷體" w:eastAsia="標楷體" w:hAnsi="標楷體" w:cs="Times New Roman" w:hint="eastAsia"/>
                <w:kern w:val="0"/>
                <w:sz w:val="28"/>
                <w:szCs w:val="28"/>
              </w:rPr>
              <w:t>；推動生態或海洋教育等</w:t>
            </w:r>
          </w:p>
          <w:p w14:paraId="6F1028F6" w14:textId="4E09929D" w:rsidR="006B1A47" w:rsidRPr="009D06B8" w:rsidRDefault="006B1A47" w:rsidP="005C1451">
            <w:pPr>
              <w:pStyle w:val="a3"/>
              <w:widowControl/>
              <w:numPr>
                <w:ilvl w:val="0"/>
                <w:numId w:val="5"/>
              </w:numPr>
              <w:spacing w:line="280" w:lineRule="exact"/>
              <w:ind w:leftChars="0" w:left="563" w:hangingChars="201" w:hanging="563"/>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每項佐證得1分，</w:t>
            </w:r>
            <w:r w:rsidR="0048529C" w:rsidRPr="009D06B8">
              <w:rPr>
                <w:rFonts w:ascii="標楷體" w:eastAsia="標楷體" w:hAnsi="標楷體" w:cs="Times New Roman" w:hint="eastAsia"/>
                <w:kern w:val="0"/>
                <w:sz w:val="28"/>
                <w:szCs w:val="28"/>
              </w:rPr>
              <w:t>3</w:t>
            </w:r>
            <w:r w:rsidRPr="009D06B8">
              <w:rPr>
                <w:rFonts w:ascii="標楷體" w:eastAsia="標楷體" w:hAnsi="標楷體" w:cs="Times New Roman" w:hint="eastAsia"/>
                <w:kern w:val="0"/>
                <w:sz w:val="28"/>
                <w:szCs w:val="28"/>
              </w:rPr>
              <w:t>項以上獲滿分</w:t>
            </w:r>
          </w:p>
        </w:tc>
      </w:tr>
      <w:tr w:rsidR="00D94E49" w:rsidRPr="00187584" w14:paraId="281742E5" w14:textId="77777777" w:rsidTr="0048529C">
        <w:trPr>
          <w:cantSplit/>
          <w:trHeight w:val="2092"/>
        </w:trPr>
        <w:tc>
          <w:tcPr>
            <w:tcW w:w="463" w:type="pct"/>
            <w:vMerge/>
            <w:textDirection w:val="tbRlV"/>
            <w:vAlign w:val="center"/>
          </w:tcPr>
          <w:p w14:paraId="2A641E23" w14:textId="77777777" w:rsidR="00D94E49" w:rsidRPr="00187584" w:rsidRDefault="00D94E49" w:rsidP="00D94E49">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5DE4E84C" w14:textId="734316FE" w:rsidR="00D94E49" w:rsidRPr="00187584" w:rsidRDefault="006B1A47" w:rsidP="00D94E49">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3</w:t>
            </w:r>
            <w:r w:rsidR="00D94E49" w:rsidRPr="00187584">
              <w:rPr>
                <w:rFonts w:ascii="標楷體" w:eastAsia="標楷體" w:hAnsi="標楷體" w:cs="Times New Roman" w:hint="eastAsia"/>
                <w:kern w:val="0"/>
                <w:sz w:val="28"/>
                <w:szCs w:val="28"/>
              </w:rPr>
              <w:t>.建置健康促進學校網站，並置於學校網站首頁，資料能隨時更新，提供學生及家長健康訊息</w:t>
            </w:r>
            <w:r w:rsidR="00D94E49" w:rsidRPr="00187584">
              <w:rPr>
                <w:rFonts w:ascii="新細明體" w:eastAsia="新細明體" w:hAnsi="新細明體" w:cs="Times New Roman" w:hint="eastAsia"/>
                <w:kern w:val="0"/>
                <w:sz w:val="28"/>
                <w:szCs w:val="28"/>
              </w:rPr>
              <w:t>，</w:t>
            </w:r>
            <w:r w:rsidR="00D94E49" w:rsidRPr="00187584">
              <w:rPr>
                <w:rFonts w:ascii="標楷體" w:eastAsia="標楷體" w:hAnsi="標楷體" w:cs="Times New Roman" w:hint="eastAsia"/>
                <w:kern w:val="0"/>
                <w:sz w:val="28"/>
                <w:szCs w:val="28"/>
              </w:rPr>
              <w:t>推廣健康觀念</w:t>
            </w:r>
            <w:r w:rsidR="00D94E49" w:rsidRPr="00187584">
              <w:rPr>
                <w:rFonts w:ascii="標楷體" w:eastAsia="標楷體" w:hAnsi="標楷體" w:cs="Times New Roman" w:hint="eastAsia"/>
                <w:color w:val="000000" w:themeColor="text1"/>
                <w:kern w:val="0"/>
                <w:sz w:val="28"/>
                <w:szCs w:val="28"/>
              </w:rPr>
              <w:t>(</w:t>
            </w:r>
            <w:r w:rsidR="00B93536">
              <w:rPr>
                <w:rFonts w:ascii="標楷體" w:eastAsia="標楷體" w:hAnsi="標楷體" w:cs="Times New Roman" w:hint="eastAsia"/>
                <w:color w:val="000000" w:themeColor="text1"/>
                <w:kern w:val="0"/>
                <w:sz w:val="28"/>
                <w:szCs w:val="28"/>
              </w:rPr>
              <w:t>3</w:t>
            </w:r>
            <w:r w:rsidR="00D94E49" w:rsidRPr="00187584">
              <w:rPr>
                <w:rFonts w:ascii="標楷體" w:eastAsia="標楷體" w:hAnsi="標楷體" w:cs="Times New Roman" w:hint="eastAsia"/>
                <w:color w:val="000000" w:themeColor="text1"/>
                <w:kern w:val="0"/>
                <w:sz w:val="28"/>
                <w:szCs w:val="28"/>
              </w:rPr>
              <w:t>%)</w:t>
            </w:r>
            <w:r w:rsidR="00066116" w:rsidRPr="00187584">
              <w:rPr>
                <w:rFonts w:ascii="標楷體" w:eastAsia="標楷體" w:hAnsi="標楷體" w:cs="Times New Roman" w:hint="eastAsia"/>
                <w:kern w:val="0"/>
                <w:sz w:val="28"/>
                <w:szCs w:val="28"/>
              </w:rPr>
              <w:t>。</w:t>
            </w:r>
          </w:p>
        </w:tc>
        <w:tc>
          <w:tcPr>
            <w:tcW w:w="560" w:type="pct"/>
            <w:vAlign w:val="center"/>
          </w:tcPr>
          <w:p w14:paraId="31B0A5AB"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60D066D6" w14:textId="77777777" w:rsidR="00D94E49" w:rsidRPr="00187584" w:rsidRDefault="00D94E49" w:rsidP="00D94E49">
            <w:pPr>
              <w:widowControl/>
              <w:spacing w:line="320" w:lineRule="exact"/>
              <w:ind w:left="360"/>
              <w:rPr>
                <w:rFonts w:ascii="標楷體" w:eastAsia="標楷體" w:hAnsi="標楷體" w:cs="Times New Roman"/>
                <w:kern w:val="0"/>
                <w:sz w:val="28"/>
                <w:szCs w:val="28"/>
              </w:rPr>
            </w:pPr>
          </w:p>
        </w:tc>
        <w:tc>
          <w:tcPr>
            <w:tcW w:w="1976" w:type="pct"/>
          </w:tcPr>
          <w:p w14:paraId="36061827" w14:textId="77777777" w:rsidR="00D94E49" w:rsidRDefault="00D94E49" w:rsidP="00187584">
            <w:pPr>
              <w:pStyle w:val="a3"/>
              <w:widowControl/>
              <w:numPr>
                <w:ilvl w:val="0"/>
                <w:numId w:val="5"/>
              </w:numPr>
              <w:spacing w:line="320" w:lineRule="exact"/>
              <w:ind w:leftChars="0"/>
              <w:jc w:val="both"/>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學校健康促進學校網站內容</w:t>
            </w:r>
          </w:p>
          <w:p w14:paraId="22D9660A" w14:textId="77777777" w:rsidR="007024DC" w:rsidRDefault="007024DC" w:rsidP="007024DC">
            <w:pPr>
              <w:pStyle w:val="a3"/>
              <w:widowControl/>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＊是否建置當年度網頁</w:t>
            </w:r>
          </w:p>
          <w:p w14:paraId="092C4742" w14:textId="77777777" w:rsidR="007024DC" w:rsidRDefault="007024DC" w:rsidP="007024DC">
            <w:pPr>
              <w:pStyle w:val="a3"/>
              <w:widowControl/>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＊資料是否更新</w:t>
            </w:r>
          </w:p>
          <w:p w14:paraId="02B6563E" w14:textId="77777777" w:rsidR="007024DC" w:rsidRPr="00187584" w:rsidRDefault="007024DC" w:rsidP="007024DC">
            <w:pPr>
              <w:pStyle w:val="a3"/>
              <w:widowControl/>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＊內容豐富程度</w:t>
            </w:r>
          </w:p>
        </w:tc>
      </w:tr>
      <w:tr w:rsidR="00796F9D" w:rsidRPr="00187584" w14:paraId="0C664C48" w14:textId="77777777" w:rsidTr="00FC5E7E">
        <w:trPr>
          <w:cantSplit/>
          <w:trHeight w:val="1550"/>
        </w:trPr>
        <w:tc>
          <w:tcPr>
            <w:tcW w:w="463" w:type="pct"/>
            <w:vMerge w:val="restart"/>
            <w:textDirection w:val="tbRlV"/>
            <w:vAlign w:val="center"/>
          </w:tcPr>
          <w:p w14:paraId="1EF86172" w14:textId="2126CACD" w:rsidR="00796F9D" w:rsidRPr="00187584" w:rsidRDefault="00796F9D" w:rsidP="00796F9D">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五、</w:t>
            </w:r>
            <w:r w:rsidRPr="006B1A47">
              <w:rPr>
                <w:rFonts w:ascii="標楷體" w:eastAsia="標楷體" w:hAnsi="標楷體" w:cs="Times New Roman" w:hint="eastAsia"/>
                <w:kern w:val="0"/>
                <w:sz w:val="26"/>
                <w:szCs w:val="26"/>
              </w:rPr>
              <w:t>支持性環境</w:t>
            </w:r>
            <w:r>
              <w:rPr>
                <w:rFonts w:ascii="標楷體" w:eastAsia="標楷體" w:hAnsi="標楷體" w:cs="Times New Roman" w:hint="eastAsia"/>
                <w:kern w:val="0"/>
                <w:sz w:val="26"/>
                <w:szCs w:val="26"/>
              </w:rPr>
              <w:t>:</w:t>
            </w:r>
            <w:r w:rsidRPr="00066116">
              <w:rPr>
                <w:rFonts w:ascii="標楷體" w:eastAsia="標楷體" w:hAnsi="標楷體" w:cs="Times New Roman" w:hint="eastAsia"/>
                <w:kern w:val="0"/>
                <w:sz w:val="26"/>
                <w:szCs w:val="26"/>
              </w:rPr>
              <w:t>學校社會環境</w:t>
            </w:r>
            <w:r w:rsidRPr="00066116">
              <w:rPr>
                <w:rFonts w:ascii="標楷體" w:eastAsia="標楷體" w:hAnsi="標楷體" w:cs="Times New Roman" w:hint="eastAsia"/>
                <w:kern w:val="0"/>
                <w:szCs w:val="24"/>
              </w:rPr>
              <w:t>(</w:t>
            </w:r>
            <w:r>
              <w:rPr>
                <w:rFonts w:ascii="標楷體" w:eastAsia="標楷體" w:hAnsi="標楷體" w:cs="Times New Roman"/>
                <w:kern w:val="0"/>
                <w:szCs w:val="24"/>
              </w:rPr>
              <w:t>9</w:t>
            </w:r>
            <w:r w:rsidRPr="00066116">
              <w:rPr>
                <w:rFonts w:ascii="標楷體" w:eastAsia="標楷體" w:hAnsi="標楷體" w:cs="Times New Roman" w:hint="eastAsia"/>
                <w:kern w:val="0"/>
                <w:szCs w:val="24"/>
              </w:rPr>
              <w:t>%</w:t>
            </w:r>
            <w:r w:rsidRPr="00066116">
              <w:rPr>
                <w:rFonts w:ascii="標楷體" w:eastAsia="標楷體" w:hAnsi="標楷體" w:cs="Times New Roman" w:hint="eastAsia"/>
                <w:kern w:val="0"/>
                <w:sz w:val="26"/>
                <w:szCs w:val="26"/>
              </w:rPr>
              <w:t>)</w:t>
            </w:r>
          </w:p>
        </w:tc>
        <w:tc>
          <w:tcPr>
            <w:tcW w:w="1544" w:type="pct"/>
            <w:vAlign w:val="center"/>
          </w:tcPr>
          <w:p w14:paraId="39BF0B49" w14:textId="40474A15" w:rsidR="00796F9D" w:rsidRDefault="00796F9D" w:rsidP="00796F9D">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1.學校訂定學生健康自主管理辦法及獎勵措施</w:t>
            </w:r>
            <w:r w:rsidRPr="00187584">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4</w:t>
            </w:r>
            <w:r w:rsidRPr="00187584">
              <w:rPr>
                <w:rFonts w:ascii="標楷體" w:eastAsia="標楷體" w:hAnsi="標楷體" w:cs="Times New Roman" w:hint="eastAsia"/>
                <w:color w:val="000000" w:themeColor="text1"/>
                <w:kern w:val="0"/>
                <w:sz w:val="28"/>
                <w:szCs w:val="28"/>
              </w:rPr>
              <w:t>%)</w:t>
            </w:r>
            <w:r w:rsidRPr="00187584">
              <w:rPr>
                <w:rFonts w:ascii="標楷體" w:eastAsia="標楷體" w:hAnsi="標楷體" w:cs="Times New Roman" w:hint="eastAsia"/>
                <w:kern w:val="0"/>
                <w:sz w:val="28"/>
                <w:szCs w:val="28"/>
              </w:rPr>
              <w:t>。</w:t>
            </w:r>
          </w:p>
        </w:tc>
        <w:tc>
          <w:tcPr>
            <w:tcW w:w="560" w:type="pct"/>
            <w:vAlign w:val="center"/>
          </w:tcPr>
          <w:p w14:paraId="7120C430" w14:textId="77777777" w:rsidR="00796F9D" w:rsidRPr="00187584" w:rsidRDefault="00796F9D" w:rsidP="00796F9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11134905" w14:textId="77777777" w:rsidR="00796F9D" w:rsidRPr="00187584"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09F1D003" w14:textId="24E4640C" w:rsidR="00796F9D" w:rsidRDefault="009823AC" w:rsidP="00796F9D">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456FE3">
              <w:rPr>
                <w:rFonts w:ascii="標楷體" w:eastAsia="標楷體" w:hAnsi="標楷體" w:cs="Times New Roman" w:hint="eastAsia"/>
                <w:kern w:val="0"/>
                <w:sz w:val="28"/>
                <w:szCs w:val="28"/>
              </w:rPr>
              <w:t>-1-1自主管理及獎勵辦法</w:t>
            </w:r>
          </w:p>
          <w:p w14:paraId="1CC5C867" w14:textId="77777777" w:rsidR="00796F9D" w:rsidRPr="00456FE3" w:rsidRDefault="00796F9D" w:rsidP="00796F9D">
            <w:pPr>
              <w:widowControl/>
              <w:spacing w:line="280" w:lineRule="exact"/>
              <w:ind w:leftChars="300" w:left="72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p w14:paraId="6AA5CB91" w14:textId="48BEFB69" w:rsidR="00796F9D" w:rsidRDefault="009823AC" w:rsidP="00796F9D">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456FE3">
              <w:rPr>
                <w:rFonts w:ascii="標楷體" w:eastAsia="標楷體" w:hAnsi="標楷體" w:cs="Times New Roman" w:hint="eastAsia"/>
                <w:kern w:val="0"/>
                <w:sz w:val="28"/>
                <w:szCs w:val="28"/>
              </w:rPr>
              <w:t>-1-2實施過程與獎勵實證</w:t>
            </w:r>
          </w:p>
          <w:p w14:paraId="2BE507BB" w14:textId="757F63B2" w:rsidR="00796F9D" w:rsidRPr="00187584" w:rsidRDefault="00796F9D" w:rsidP="00796F9D">
            <w:pPr>
              <w:pStyle w:val="a3"/>
              <w:widowControl/>
              <w:numPr>
                <w:ilvl w:val="0"/>
                <w:numId w:val="5"/>
              </w:numPr>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tc>
      </w:tr>
      <w:tr w:rsidR="00796F9D" w:rsidRPr="00187584" w14:paraId="0E7F56D7" w14:textId="77777777" w:rsidTr="0048529C">
        <w:trPr>
          <w:cantSplit/>
          <w:trHeight w:val="2092"/>
        </w:trPr>
        <w:tc>
          <w:tcPr>
            <w:tcW w:w="463" w:type="pct"/>
            <w:vMerge/>
            <w:textDirection w:val="tbRlV"/>
            <w:vAlign w:val="center"/>
          </w:tcPr>
          <w:p w14:paraId="64A8FC1C" w14:textId="77777777" w:rsidR="00796F9D" w:rsidRPr="00187584" w:rsidRDefault="00796F9D" w:rsidP="00796F9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41DCBB14" w14:textId="3320A4B1" w:rsidR="00796F9D" w:rsidRDefault="00796F9D" w:rsidP="00796F9D">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r>
              <w:rPr>
                <w:rFonts w:ascii="標楷體" w:eastAsia="標楷體" w:hAnsi="標楷體" w:cs="Times New Roman"/>
                <w:kern w:val="0"/>
                <w:sz w:val="28"/>
                <w:szCs w:val="28"/>
              </w:rPr>
              <w:t>.</w:t>
            </w:r>
            <w:r w:rsidRPr="0052447E">
              <w:rPr>
                <w:rFonts w:ascii="標楷體" w:eastAsia="標楷體" w:hAnsi="標楷體" w:cs="Times New Roman" w:hint="eastAsia"/>
                <w:kern w:val="0"/>
                <w:sz w:val="28"/>
                <w:szCs w:val="28"/>
              </w:rPr>
              <w:t>學校建構包容與健康的氛圍</w:t>
            </w:r>
            <w:r w:rsidRPr="005111EA">
              <w:rPr>
                <w:rFonts w:ascii="標楷體" w:eastAsia="標楷體" w:hAnsi="標楷體" w:cs="Times New Roman"/>
                <w:kern w:val="0"/>
                <w:sz w:val="28"/>
                <w:szCs w:val="28"/>
              </w:rPr>
              <w:t>(</w:t>
            </w:r>
            <w:r>
              <w:rPr>
                <w:rFonts w:ascii="標楷體" w:eastAsia="標楷體" w:hAnsi="標楷體" w:cs="Times New Roman" w:hint="eastAsia"/>
                <w:kern w:val="0"/>
                <w:sz w:val="28"/>
                <w:szCs w:val="28"/>
              </w:rPr>
              <w:t>2</w:t>
            </w:r>
            <w:r w:rsidRPr="005111EA">
              <w:rPr>
                <w:rFonts w:ascii="標楷體" w:eastAsia="標楷體" w:hAnsi="標楷體" w:cs="Times New Roman"/>
                <w:kern w:val="0"/>
                <w:sz w:val="28"/>
                <w:szCs w:val="28"/>
              </w:rPr>
              <w:t>%)</w:t>
            </w:r>
            <w:r>
              <w:rPr>
                <w:rFonts w:ascii="標楷體" w:eastAsia="標楷體" w:hAnsi="標楷體" w:cs="Times New Roman" w:hint="eastAsia"/>
                <w:kern w:val="0"/>
                <w:sz w:val="28"/>
                <w:szCs w:val="28"/>
              </w:rPr>
              <w:t>。</w:t>
            </w:r>
          </w:p>
        </w:tc>
        <w:tc>
          <w:tcPr>
            <w:tcW w:w="560" w:type="pct"/>
            <w:vAlign w:val="center"/>
          </w:tcPr>
          <w:p w14:paraId="4C01C03D" w14:textId="77777777" w:rsidR="00796F9D" w:rsidRPr="00187584" w:rsidRDefault="00796F9D" w:rsidP="00796F9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7A38B30E" w14:textId="77777777" w:rsidR="00796F9D" w:rsidRPr="00187584"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6C3A2A8D" w14:textId="0219A926" w:rsidR="00796F9D" w:rsidRPr="00187584" w:rsidRDefault="00430474" w:rsidP="00796F9D">
            <w:pPr>
              <w:pStyle w:val="a3"/>
              <w:widowControl/>
              <w:numPr>
                <w:ilvl w:val="0"/>
                <w:numId w:val="5"/>
              </w:numPr>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5</w:t>
            </w:r>
            <w:r>
              <w:rPr>
                <w:rFonts w:ascii="標楷體" w:eastAsia="標楷體" w:hAnsi="標楷體" w:cs="Times New Roman"/>
                <w:kern w:val="0"/>
                <w:sz w:val="28"/>
                <w:szCs w:val="28"/>
              </w:rPr>
              <w:t>-2-1</w:t>
            </w:r>
            <w:r w:rsidR="00796F9D" w:rsidRPr="0052447E">
              <w:rPr>
                <w:rFonts w:ascii="標楷體" w:eastAsia="標楷體" w:hAnsi="標楷體" w:cs="Times New Roman" w:hint="eastAsia"/>
                <w:kern w:val="0"/>
                <w:sz w:val="28"/>
                <w:szCs w:val="28"/>
              </w:rPr>
              <w:t>良好的師生互動及學生互動、民主過程、兩性關係、校園霸凌預防</w:t>
            </w:r>
            <w:r w:rsidR="00796F9D">
              <w:rPr>
                <w:rFonts w:ascii="新細明體" w:eastAsia="新細明體" w:hAnsi="新細明體" w:cs="Times New Roman" w:hint="eastAsia"/>
                <w:kern w:val="0"/>
                <w:sz w:val="28"/>
                <w:szCs w:val="28"/>
              </w:rPr>
              <w:t>、</w:t>
            </w:r>
            <w:r w:rsidR="00796F9D">
              <w:rPr>
                <w:rFonts w:ascii="標楷體" w:eastAsia="標楷體" w:hAnsi="標楷體" w:cs="Times New Roman" w:hint="eastAsia"/>
                <w:kern w:val="0"/>
                <w:sz w:val="28"/>
                <w:szCs w:val="28"/>
              </w:rPr>
              <w:t>弱勢族群</w:t>
            </w:r>
            <w:r w:rsidR="009823AC">
              <w:rPr>
                <w:rFonts w:ascii="標楷體" w:eastAsia="標楷體" w:hAnsi="標楷體" w:cs="Times New Roman" w:hint="eastAsia"/>
                <w:kern w:val="0"/>
                <w:sz w:val="28"/>
                <w:szCs w:val="28"/>
              </w:rPr>
              <w:t>關懷</w:t>
            </w:r>
            <w:r w:rsidR="00796F9D" w:rsidRPr="0052447E">
              <w:rPr>
                <w:rFonts w:ascii="標楷體" w:eastAsia="標楷體" w:hAnsi="標楷體" w:cs="Times New Roman" w:hint="eastAsia"/>
                <w:kern w:val="0"/>
                <w:sz w:val="28"/>
                <w:szCs w:val="28"/>
              </w:rPr>
              <w:t>等</w:t>
            </w:r>
            <w:r w:rsidR="009823AC">
              <w:rPr>
                <w:rFonts w:ascii="標楷體" w:eastAsia="標楷體" w:hAnsi="標楷體" w:cs="Times New Roman" w:hint="eastAsia"/>
                <w:kern w:val="0"/>
                <w:sz w:val="28"/>
                <w:szCs w:val="28"/>
              </w:rPr>
              <w:t>，需有計畫及實施過程。</w:t>
            </w:r>
          </w:p>
        </w:tc>
      </w:tr>
      <w:tr w:rsidR="00796F9D" w:rsidRPr="00187584" w14:paraId="24A143F2" w14:textId="77777777" w:rsidTr="00FC5E7E">
        <w:trPr>
          <w:cantSplit/>
          <w:trHeight w:val="1845"/>
        </w:trPr>
        <w:tc>
          <w:tcPr>
            <w:tcW w:w="463" w:type="pct"/>
            <w:vMerge/>
            <w:textDirection w:val="tbRlV"/>
            <w:vAlign w:val="center"/>
          </w:tcPr>
          <w:p w14:paraId="4A40B15F" w14:textId="77777777" w:rsidR="00796F9D" w:rsidRPr="00187584" w:rsidRDefault="00796F9D" w:rsidP="00796F9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2EE167C6" w14:textId="691E68B7" w:rsidR="00796F9D" w:rsidRDefault="00796F9D" w:rsidP="00796F9D">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3</w:t>
            </w:r>
            <w:r w:rsidRPr="00187584">
              <w:rPr>
                <w:rFonts w:ascii="標楷體" w:eastAsia="標楷體" w:hAnsi="標楷體" w:cs="Times New Roman" w:hint="eastAsia"/>
                <w:kern w:val="0"/>
                <w:sz w:val="28"/>
                <w:szCs w:val="28"/>
              </w:rPr>
              <w:t>.班級制定健康生活守則</w:t>
            </w:r>
            <w:r w:rsidRPr="00187584">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3</w:t>
            </w:r>
            <w:r w:rsidRPr="00187584">
              <w:rPr>
                <w:rFonts w:ascii="標楷體" w:eastAsia="標楷體" w:hAnsi="標楷體" w:cs="Times New Roman" w:hint="eastAsia"/>
                <w:color w:val="000000" w:themeColor="text1"/>
                <w:kern w:val="0"/>
                <w:sz w:val="28"/>
                <w:szCs w:val="28"/>
              </w:rPr>
              <w:t>%)</w:t>
            </w:r>
            <w:r w:rsidRPr="00187584">
              <w:rPr>
                <w:rFonts w:ascii="標楷體" w:eastAsia="標楷體" w:hAnsi="標楷體" w:cs="Times New Roman" w:hint="eastAsia"/>
                <w:kern w:val="0"/>
                <w:sz w:val="28"/>
                <w:szCs w:val="28"/>
              </w:rPr>
              <w:t>。</w:t>
            </w:r>
          </w:p>
        </w:tc>
        <w:tc>
          <w:tcPr>
            <w:tcW w:w="560" w:type="pct"/>
            <w:vAlign w:val="center"/>
          </w:tcPr>
          <w:p w14:paraId="1856DDBD" w14:textId="77777777" w:rsidR="00796F9D" w:rsidRPr="00187584" w:rsidRDefault="00796F9D" w:rsidP="00796F9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57856816" w14:textId="77777777" w:rsidR="00796F9D" w:rsidRPr="00187584"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4EA424F2" w14:textId="7DCC56E1" w:rsidR="00796F9D" w:rsidRDefault="009823AC" w:rsidP="00796F9D">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A03871">
              <w:rPr>
                <w:rFonts w:ascii="標楷體" w:eastAsia="標楷體" w:hAnsi="標楷體" w:cs="Times New Roman" w:hint="eastAsia"/>
                <w:kern w:val="0"/>
                <w:sz w:val="28"/>
                <w:szCs w:val="28"/>
              </w:rPr>
              <w:t>-</w:t>
            </w:r>
            <w:r>
              <w:rPr>
                <w:rFonts w:ascii="標楷體" w:eastAsia="標楷體" w:hAnsi="標楷體" w:cs="Times New Roman"/>
                <w:kern w:val="0"/>
                <w:sz w:val="28"/>
                <w:szCs w:val="28"/>
              </w:rPr>
              <w:t>3</w:t>
            </w:r>
            <w:r w:rsidR="00796F9D" w:rsidRPr="00A03871">
              <w:rPr>
                <w:rFonts w:ascii="標楷體" w:eastAsia="標楷體" w:hAnsi="標楷體" w:cs="Times New Roman" w:hint="eastAsia"/>
                <w:kern w:val="0"/>
                <w:sz w:val="28"/>
                <w:szCs w:val="28"/>
              </w:rPr>
              <w:t>-1國</w:t>
            </w:r>
            <w:r w:rsidR="00EB1425">
              <w:rPr>
                <w:rFonts w:ascii="標楷體" w:eastAsia="標楷體" w:hAnsi="標楷體" w:cs="Times New Roman" w:hint="eastAsia"/>
                <w:kern w:val="0"/>
                <w:sz w:val="28"/>
                <w:szCs w:val="28"/>
              </w:rPr>
              <w:t>中一</w:t>
            </w:r>
            <w:r w:rsidR="00796F9D" w:rsidRPr="00A03871">
              <w:rPr>
                <w:rFonts w:ascii="標楷體" w:eastAsia="標楷體" w:hAnsi="標楷體" w:cs="Times New Roman" w:hint="eastAsia"/>
                <w:kern w:val="0"/>
                <w:sz w:val="28"/>
                <w:szCs w:val="28"/>
              </w:rPr>
              <w:t>年級至少提</w:t>
            </w:r>
            <w:r w:rsidR="00796F9D">
              <w:rPr>
                <w:rFonts w:ascii="標楷體" w:eastAsia="標楷體" w:hAnsi="標楷體" w:cs="Times New Roman" w:hint="eastAsia"/>
                <w:kern w:val="0"/>
                <w:sz w:val="28"/>
                <w:szCs w:val="28"/>
              </w:rPr>
              <w:t>供</w:t>
            </w:r>
          </w:p>
          <w:p w14:paraId="0A2A4A68" w14:textId="77777777" w:rsidR="00796F9D" w:rsidRPr="00A03871" w:rsidRDefault="00796F9D" w:rsidP="00796F9D">
            <w:pPr>
              <w:widowControl/>
              <w:spacing w:line="280" w:lineRule="exact"/>
              <w:ind w:leftChars="350" w:left="840"/>
              <w:jc w:val="both"/>
              <w:rPr>
                <w:rFonts w:ascii="標楷體" w:eastAsia="標楷體" w:hAnsi="標楷體" w:cs="Times New Roman"/>
                <w:kern w:val="0"/>
                <w:sz w:val="28"/>
                <w:szCs w:val="28"/>
              </w:rPr>
            </w:pPr>
            <w:r w:rsidRPr="00A03871">
              <w:rPr>
                <w:rFonts w:ascii="標楷體" w:eastAsia="標楷體" w:hAnsi="標楷體" w:cs="Times New Roman" w:hint="eastAsia"/>
                <w:kern w:val="0"/>
                <w:sz w:val="28"/>
                <w:szCs w:val="28"/>
              </w:rPr>
              <w:t>1份班級資料</w:t>
            </w:r>
            <w:r>
              <w:rPr>
                <w:rFonts w:ascii="標楷體" w:eastAsia="標楷體" w:hAnsi="標楷體" w:cs="Times New Roman" w:hint="eastAsia"/>
                <w:kern w:val="0"/>
                <w:sz w:val="28"/>
                <w:szCs w:val="28"/>
              </w:rPr>
              <w:t>(1%)</w:t>
            </w:r>
          </w:p>
          <w:p w14:paraId="1375403D" w14:textId="2F453DE5" w:rsidR="00796F9D" w:rsidRDefault="009823AC" w:rsidP="00796F9D">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A03871">
              <w:rPr>
                <w:rFonts w:ascii="標楷體" w:eastAsia="標楷體" w:hAnsi="標楷體" w:cs="Times New Roman" w:hint="eastAsia"/>
                <w:kern w:val="0"/>
                <w:sz w:val="28"/>
                <w:szCs w:val="28"/>
              </w:rPr>
              <w:t>-</w:t>
            </w:r>
            <w:r>
              <w:rPr>
                <w:rFonts w:ascii="標楷體" w:eastAsia="標楷體" w:hAnsi="標楷體" w:cs="Times New Roman"/>
                <w:kern w:val="0"/>
                <w:sz w:val="28"/>
                <w:szCs w:val="28"/>
              </w:rPr>
              <w:t>3</w:t>
            </w:r>
            <w:r w:rsidR="00796F9D" w:rsidRPr="00A03871">
              <w:rPr>
                <w:rFonts w:ascii="標楷體" w:eastAsia="標楷體" w:hAnsi="標楷體" w:cs="Times New Roman" w:hint="eastAsia"/>
                <w:kern w:val="0"/>
                <w:sz w:val="28"/>
                <w:szCs w:val="28"/>
              </w:rPr>
              <w:t>-2國</w:t>
            </w:r>
            <w:r w:rsidR="00EB1425">
              <w:rPr>
                <w:rFonts w:ascii="標楷體" w:eastAsia="標楷體" w:hAnsi="標楷體" w:cs="Times New Roman" w:hint="eastAsia"/>
                <w:kern w:val="0"/>
                <w:sz w:val="28"/>
                <w:szCs w:val="28"/>
              </w:rPr>
              <w:t>中二</w:t>
            </w:r>
            <w:r w:rsidR="00796F9D" w:rsidRPr="00A03871">
              <w:rPr>
                <w:rFonts w:ascii="標楷體" w:eastAsia="標楷體" w:hAnsi="標楷體" w:cs="Times New Roman" w:hint="eastAsia"/>
                <w:kern w:val="0"/>
                <w:sz w:val="28"/>
                <w:szCs w:val="28"/>
              </w:rPr>
              <w:t>年級至少提</w:t>
            </w:r>
            <w:r w:rsidR="00796F9D">
              <w:rPr>
                <w:rFonts w:ascii="標楷體" w:eastAsia="標楷體" w:hAnsi="標楷體" w:cs="Times New Roman" w:hint="eastAsia"/>
                <w:kern w:val="0"/>
                <w:sz w:val="28"/>
                <w:szCs w:val="28"/>
              </w:rPr>
              <w:t>供</w:t>
            </w:r>
          </w:p>
          <w:p w14:paraId="142E3071" w14:textId="77777777" w:rsidR="00796F9D" w:rsidRPr="00A03871" w:rsidRDefault="00796F9D" w:rsidP="00796F9D">
            <w:pPr>
              <w:widowControl/>
              <w:spacing w:line="280" w:lineRule="exact"/>
              <w:ind w:leftChars="350" w:left="840"/>
              <w:jc w:val="both"/>
              <w:rPr>
                <w:rFonts w:ascii="標楷體" w:eastAsia="標楷體" w:hAnsi="標楷體" w:cs="Times New Roman"/>
                <w:kern w:val="0"/>
                <w:sz w:val="28"/>
                <w:szCs w:val="28"/>
              </w:rPr>
            </w:pPr>
            <w:r w:rsidRPr="00A03871">
              <w:rPr>
                <w:rFonts w:ascii="標楷體" w:eastAsia="標楷體" w:hAnsi="標楷體" w:cs="Times New Roman" w:hint="eastAsia"/>
                <w:kern w:val="0"/>
                <w:sz w:val="28"/>
                <w:szCs w:val="28"/>
              </w:rPr>
              <w:t>1份班級資料</w:t>
            </w:r>
            <w:r>
              <w:rPr>
                <w:rFonts w:ascii="標楷體" w:eastAsia="標楷體" w:hAnsi="標楷體" w:cs="Times New Roman" w:hint="eastAsia"/>
                <w:kern w:val="0"/>
                <w:sz w:val="28"/>
                <w:szCs w:val="28"/>
              </w:rPr>
              <w:t>(1%)</w:t>
            </w:r>
          </w:p>
          <w:p w14:paraId="4B050F14" w14:textId="64CB18AE" w:rsidR="00796F9D" w:rsidRDefault="009823AC" w:rsidP="00796F9D">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A03871">
              <w:rPr>
                <w:rFonts w:ascii="標楷體" w:eastAsia="標楷體" w:hAnsi="標楷體" w:cs="Times New Roman" w:hint="eastAsia"/>
                <w:kern w:val="0"/>
                <w:sz w:val="28"/>
                <w:szCs w:val="28"/>
              </w:rPr>
              <w:t>-</w:t>
            </w:r>
            <w:r>
              <w:rPr>
                <w:rFonts w:ascii="標楷體" w:eastAsia="標楷體" w:hAnsi="標楷體" w:cs="Times New Roman"/>
                <w:kern w:val="0"/>
                <w:sz w:val="28"/>
                <w:szCs w:val="28"/>
              </w:rPr>
              <w:t>3</w:t>
            </w:r>
            <w:r w:rsidR="00796F9D" w:rsidRPr="00A03871">
              <w:rPr>
                <w:rFonts w:ascii="標楷體" w:eastAsia="標楷體" w:hAnsi="標楷體" w:cs="Times New Roman" w:hint="eastAsia"/>
                <w:kern w:val="0"/>
                <w:sz w:val="28"/>
                <w:szCs w:val="28"/>
              </w:rPr>
              <w:t>-3國</w:t>
            </w:r>
            <w:r w:rsidR="00EB1425">
              <w:rPr>
                <w:rFonts w:ascii="標楷體" w:eastAsia="標楷體" w:hAnsi="標楷體" w:cs="Times New Roman" w:hint="eastAsia"/>
                <w:kern w:val="0"/>
                <w:sz w:val="28"/>
                <w:szCs w:val="28"/>
              </w:rPr>
              <w:t>中三</w:t>
            </w:r>
            <w:r w:rsidR="00796F9D" w:rsidRPr="00A03871">
              <w:rPr>
                <w:rFonts w:ascii="標楷體" w:eastAsia="標楷體" w:hAnsi="標楷體" w:cs="Times New Roman" w:hint="eastAsia"/>
                <w:kern w:val="0"/>
                <w:sz w:val="28"/>
                <w:szCs w:val="28"/>
              </w:rPr>
              <w:t>年級至少提</w:t>
            </w:r>
            <w:r w:rsidR="00796F9D">
              <w:rPr>
                <w:rFonts w:ascii="標楷體" w:eastAsia="標楷體" w:hAnsi="標楷體" w:cs="Times New Roman" w:hint="eastAsia"/>
                <w:kern w:val="0"/>
                <w:sz w:val="28"/>
                <w:szCs w:val="28"/>
              </w:rPr>
              <w:t>供</w:t>
            </w:r>
          </w:p>
          <w:p w14:paraId="33F6F852" w14:textId="2D7AC629" w:rsidR="00796F9D" w:rsidRPr="00187584" w:rsidRDefault="00796F9D" w:rsidP="00430474">
            <w:pPr>
              <w:widowControl/>
              <w:spacing w:line="280" w:lineRule="exact"/>
              <w:ind w:leftChars="350" w:left="840"/>
              <w:jc w:val="both"/>
              <w:rPr>
                <w:rFonts w:ascii="標楷體" w:eastAsia="標楷體" w:hAnsi="標楷體" w:cs="Times New Roman"/>
                <w:kern w:val="0"/>
                <w:sz w:val="28"/>
                <w:szCs w:val="28"/>
              </w:rPr>
            </w:pPr>
            <w:r w:rsidRPr="00A03871">
              <w:rPr>
                <w:rFonts w:ascii="標楷體" w:eastAsia="標楷體" w:hAnsi="標楷體" w:cs="Times New Roman" w:hint="eastAsia"/>
                <w:kern w:val="0"/>
                <w:sz w:val="28"/>
                <w:szCs w:val="28"/>
              </w:rPr>
              <w:t>1份班級資料</w:t>
            </w:r>
            <w:r>
              <w:rPr>
                <w:rFonts w:ascii="標楷體" w:eastAsia="標楷體" w:hAnsi="標楷體" w:cs="Times New Roman" w:hint="eastAsia"/>
                <w:kern w:val="0"/>
                <w:sz w:val="28"/>
                <w:szCs w:val="28"/>
              </w:rPr>
              <w:t>(1%)</w:t>
            </w:r>
          </w:p>
        </w:tc>
      </w:tr>
      <w:tr w:rsidR="00796F9D" w:rsidRPr="00187584" w14:paraId="7D2525A5" w14:textId="77777777" w:rsidTr="0048529C">
        <w:trPr>
          <w:cantSplit/>
          <w:trHeight w:val="810"/>
        </w:trPr>
        <w:tc>
          <w:tcPr>
            <w:tcW w:w="463" w:type="pct"/>
            <w:vMerge w:val="restart"/>
            <w:textDirection w:val="tbRlV"/>
            <w:vAlign w:val="center"/>
          </w:tcPr>
          <w:p w14:paraId="1F6E11C7" w14:textId="3A9CFF91" w:rsidR="00796F9D" w:rsidRPr="00187584" w:rsidRDefault="00796F9D" w:rsidP="00796F9D">
            <w:pPr>
              <w:spacing w:line="320" w:lineRule="exact"/>
              <w:ind w:left="-14" w:rightChars="-45" w:right="-108"/>
              <w:rPr>
                <w:rFonts w:ascii="標楷體" w:eastAsia="標楷體" w:hAnsi="標楷體" w:cs="Times New Roman"/>
                <w:kern w:val="0"/>
                <w:sz w:val="28"/>
                <w:szCs w:val="28"/>
              </w:rPr>
            </w:pPr>
            <w:r>
              <w:rPr>
                <w:rFonts w:ascii="標楷體" w:eastAsia="標楷體" w:hAnsi="標楷體" w:cs="Times New Roman" w:hint="eastAsia"/>
                <w:kern w:val="0"/>
                <w:sz w:val="28"/>
                <w:szCs w:val="28"/>
              </w:rPr>
              <w:t>六、</w:t>
            </w:r>
            <w:r w:rsidRPr="0052447E">
              <w:rPr>
                <w:rFonts w:ascii="標楷體" w:eastAsia="標楷體" w:hAnsi="標楷體" w:cs="Times New Roman" w:hint="eastAsia"/>
                <w:kern w:val="0"/>
                <w:sz w:val="28"/>
                <w:szCs w:val="28"/>
              </w:rPr>
              <w:t>社區連結與合作</w:t>
            </w:r>
            <w:r>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健康服務</w:t>
            </w:r>
            <w:r>
              <w:rPr>
                <w:rFonts w:ascii="標楷體" w:eastAsia="標楷體" w:hAnsi="標楷體" w:cs="Times New Roman" w:hint="eastAsia"/>
                <w:kern w:val="0"/>
                <w:sz w:val="28"/>
                <w:szCs w:val="28"/>
              </w:rPr>
              <w:t>(1</w:t>
            </w:r>
            <w:r>
              <w:rPr>
                <w:rFonts w:ascii="標楷體" w:eastAsia="標楷體" w:hAnsi="標楷體" w:cs="Times New Roman"/>
                <w:kern w:val="0"/>
                <w:sz w:val="28"/>
                <w:szCs w:val="28"/>
              </w:rPr>
              <w:t>1</w:t>
            </w:r>
            <w:r>
              <w:rPr>
                <w:rFonts w:ascii="標楷體" w:eastAsia="標楷體" w:hAnsi="標楷體" w:cs="Times New Roman" w:hint="eastAsia"/>
                <w:kern w:val="0"/>
                <w:sz w:val="28"/>
                <w:szCs w:val="28"/>
              </w:rPr>
              <w:t>%)</w:t>
            </w:r>
          </w:p>
        </w:tc>
        <w:tc>
          <w:tcPr>
            <w:tcW w:w="1544" w:type="pct"/>
          </w:tcPr>
          <w:p w14:paraId="5CACCDD1" w14:textId="77777777" w:rsidR="00796F9D" w:rsidRPr="00187584" w:rsidRDefault="00796F9D" w:rsidP="00796F9D">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1.針對</w:t>
            </w:r>
            <w:r>
              <w:rPr>
                <w:rFonts w:ascii="標楷體" w:eastAsia="標楷體" w:hAnsi="標楷體" w:cs="Times New Roman" w:hint="eastAsia"/>
                <w:kern w:val="0"/>
                <w:sz w:val="28"/>
                <w:szCs w:val="28"/>
              </w:rPr>
              <w:t>特殊疾病</w:t>
            </w:r>
            <w:r w:rsidRPr="00187584">
              <w:rPr>
                <w:rFonts w:ascii="標楷體" w:eastAsia="標楷體" w:hAnsi="標楷體" w:cs="Times New Roman" w:hint="eastAsia"/>
                <w:kern w:val="0"/>
                <w:sz w:val="28"/>
                <w:szCs w:val="28"/>
              </w:rPr>
              <w:t>學生能造冊並定期追</w:t>
            </w:r>
            <w:r>
              <w:rPr>
                <w:rFonts w:ascii="標楷體" w:eastAsia="標楷體" w:hAnsi="標楷體" w:cs="Times New Roman" w:hint="eastAsia"/>
                <w:kern w:val="0"/>
                <w:sz w:val="28"/>
                <w:szCs w:val="28"/>
              </w:rPr>
              <w:t>蹤關懷</w:t>
            </w:r>
            <w:r w:rsidRPr="00187584">
              <w:rPr>
                <w:rFonts w:ascii="標楷體" w:eastAsia="標楷體" w:hAnsi="標楷體" w:cs="Times New Roman" w:hint="eastAsia"/>
                <w:color w:val="000000" w:themeColor="text1"/>
                <w:kern w:val="0"/>
                <w:sz w:val="28"/>
                <w:szCs w:val="28"/>
              </w:rPr>
              <w:t>(3%)</w:t>
            </w:r>
            <w:r w:rsidRPr="00187584">
              <w:rPr>
                <w:rFonts w:ascii="標楷體" w:eastAsia="標楷體" w:hAnsi="標楷體" w:cs="Times New Roman" w:hint="eastAsia"/>
                <w:kern w:val="0"/>
                <w:sz w:val="28"/>
                <w:szCs w:val="28"/>
              </w:rPr>
              <w:t>。</w:t>
            </w:r>
          </w:p>
        </w:tc>
        <w:tc>
          <w:tcPr>
            <w:tcW w:w="560" w:type="pct"/>
            <w:vAlign w:val="center"/>
          </w:tcPr>
          <w:p w14:paraId="6C60B28D" w14:textId="77777777" w:rsidR="00796F9D" w:rsidRPr="00187584" w:rsidRDefault="00796F9D" w:rsidP="00796F9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54AEAD14" w14:textId="77777777" w:rsidR="00796F9D" w:rsidRPr="00187584"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4C32BACC" w14:textId="0288AEF1" w:rsidR="00796F9D" w:rsidRPr="0064138A" w:rsidRDefault="009823AC" w:rsidP="00796F9D">
            <w:pPr>
              <w:widowControl/>
              <w:spacing w:line="26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6</w:t>
            </w:r>
            <w:r w:rsidR="00796F9D" w:rsidRPr="0064138A">
              <w:rPr>
                <w:rFonts w:ascii="標楷體" w:eastAsia="標楷體" w:hAnsi="標楷體" w:cs="Times New Roman" w:hint="eastAsia"/>
                <w:kern w:val="0"/>
                <w:sz w:val="28"/>
                <w:szCs w:val="28"/>
              </w:rPr>
              <w:t>-1-1特殊疾病學生名冊(1%)</w:t>
            </w:r>
          </w:p>
          <w:p w14:paraId="5134F87A" w14:textId="704643DB" w:rsidR="00796F9D" w:rsidRPr="0064138A" w:rsidRDefault="009823AC" w:rsidP="00796F9D">
            <w:pPr>
              <w:widowControl/>
              <w:spacing w:line="26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6</w:t>
            </w:r>
            <w:r w:rsidR="00796F9D" w:rsidRPr="0064138A">
              <w:rPr>
                <w:rFonts w:ascii="標楷體" w:eastAsia="標楷體" w:hAnsi="標楷體" w:cs="Times New Roman" w:hint="eastAsia"/>
                <w:kern w:val="0"/>
                <w:sz w:val="28"/>
                <w:szCs w:val="28"/>
              </w:rPr>
              <w:t>-1-2定期追蹤關懷紀錄(2%)</w:t>
            </w:r>
          </w:p>
          <w:p w14:paraId="782D4E63" w14:textId="77777777" w:rsidR="00796F9D" w:rsidRPr="0064138A" w:rsidRDefault="00796F9D" w:rsidP="00796F9D">
            <w:pPr>
              <w:widowControl/>
              <w:spacing w:line="260" w:lineRule="exact"/>
              <w:jc w:val="both"/>
              <w:rPr>
                <w:rFonts w:ascii="標楷體" w:eastAsia="標楷體" w:hAnsi="標楷體" w:cs="Times New Roman"/>
                <w:kern w:val="0"/>
                <w:sz w:val="28"/>
                <w:szCs w:val="28"/>
              </w:rPr>
            </w:pPr>
            <w:r w:rsidRPr="0064138A">
              <w:rPr>
                <w:rFonts w:ascii="標楷體" w:eastAsia="標楷體" w:hAnsi="標楷體" w:cs="Times New Roman" w:hint="eastAsia"/>
                <w:kern w:val="0"/>
                <w:sz w:val="28"/>
                <w:szCs w:val="28"/>
              </w:rPr>
              <w:t>(涉及個資部分請匿名處理)</w:t>
            </w:r>
          </w:p>
        </w:tc>
      </w:tr>
      <w:tr w:rsidR="00796F9D" w:rsidRPr="00187584" w14:paraId="59E969B5" w14:textId="77777777" w:rsidTr="00FC5E7E">
        <w:trPr>
          <w:cantSplit/>
          <w:trHeight w:val="1457"/>
        </w:trPr>
        <w:tc>
          <w:tcPr>
            <w:tcW w:w="463" w:type="pct"/>
            <w:vMerge/>
            <w:textDirection w:val="tbRlV"/>
            <w:vAlign w:val="center"/>
          </w:tcPr>
          <w:p w14:paraId="15222A8C" w14:textId="77777777" w:rsidR="00796F9D" w:rsidRPr="00187584" w:rsidRDefault="00796F9D" w:rsidP="00796F9D">
            <w:pPr>
              <w:spacing w:line="320" w:lineRule="exact"/>
              <w:ind w:rightChars="-45" w:right="-108" w:hanging="14"/>
              <w:jc w:val="center"/>
              <w:rPr>
                <w:rFonts w:ascii="標楷體" w:eastAsia="標楷體" w:hAnsi="標楷體" w:cs="Times New Roman"/>
                <w:kern w:val="0"/>
                <w:sz w:val="28"/>
                <w:szCs w:val="28"/>
              </w:rPr>
            </w:pPr>
          </w:p>
        </w:tc>
        <w:tc>
          <w:tcPr>
            <w:tcW w:w="1544" w:type="pct"/>
          </w:tcPr>
          <w:p w14:paraId="5AC6FD39" w14:textId="455C47A0" w:rsidR="00796F9D" w:rsidRPr="00FB62F2" w:rsidRDefault="00796F9D" w:rsidP="00796F9D">
            <w:pPr>
              <w:widowControl/>
              <w:spacing w:line="320" w:lineRule="exact"/>
              <w:ind w:left="280" w:rightChars="-45" w:right="-108" w:hangingChars="100" w:hanging="280"/>
              <w:rPr>
                <w:rFonts w:ascii="標楷體" w:eastAsia="標楷體" w:hAnsi="標楷體" w:cs="Times New Roman"/>
                <w:kern w:val="0"/>
                <w:sz w:val="28"/>
                <w:szCs w:val="28"/>
              </w:rPr>
            </w:pPr>
            <w:r w:rsidRPr="00FB62F2">
              <w:rPr>
                <w:rFonts w:ascii="標楷體" w:eastAsia="標楷體" w:hAnsi="標楷體" w:cs="Times New Roman" w:hint="eastAsia"/>
                <w:kern w:val="0"/>
                <w:sz w:val="28"/>
                <w:szCs w:val="28"/>
              </w:rPr>
              <w:t>2.學校與地區衛生醫療資源合作，提供學校師生健康管理(</w:t>
            </w:r>
            <w:r w:rsidR="00CB3F9A" w:rsidRPr="00FB62F2">
              <w:rPr>
                <w:rFonts w:ascii="標楷體" w:eastAsia="標楷體" w:hAnsi="標楷體" w:cs="Times New Roman"/>
                <w:kern w:val="0"/>
                <w:sz w:val="28"/>
                <w:szCs w:val="28"/>
              </w:rPr>
              <w:t>4</w:t>
            </w:r>
            <w:r w:rsidRPr="00FB62F2">
              <w:rPr>
                <w:rFonts w:ascii="標楷體" w:eastAsia="標楷體" w:hAnsi="標楷體" w:cs="Times New Roman" w:hint="eastAsia"/>
                <w:kern w:val="0"/>
                <w:sz w:val="28"/>
                <w:szCs w:val="28"/>
              </w:rPr>
              <w:t>%)。</w:t>
            </w:r>
          </w:p>
        </w:tc>
        <w:tc>
          <w:tcPr>
            <w:tcW w:w="560" w:type="pct"/>
            <w:vAlign w:val="center"/>
          </w:tcPr>
          <w:p w14:paraId="1EED4EAC" w14:textId="77777777" w:rsidR="00796F9D" w:rsidRPr="00FB62F2" w:rsidRDefault="00796F9D" w:rsidP="00796F9D">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57" w:type="pct"/>
            <w:vAlign w:val="center"/>
          </w:tcPr>
          <w:p w14:paraId="10EFE398" w14:textId="77777777" w:rsidR="00796F9D" w:rsidRPr="00FB62F2"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37F8ABF3" w14:textId="265CF061" w:rsidR="00796F9D" w:rsidRPr="00FB62F2" w:rsidRDefault="009823AC" w:rsidP="00796F9D">
            <w:pPr>
              <w:widowControl/>
              <w:spacing w:line="300" w:lineRule="exact"/>
              <w:jc w:val="both"/>
              <w:rPr>
                <w:rFonts w:ascii="標楷體" w:eastAsia="標楷體" w:hAnsi="標楷體" w:cs="Times New Roman"/>
                <w:kern w:val="0"/>
                <w:sz w:val="28"/>
                <w:szCs w:val="28"/>
              </w:rPr>
            </w:pPr>
            <w:r w:rsidRPr="00FB62F2">
              <w:rPr>
                <w:rFonts w:ascii="標楷體" w:eastAsia="標楷體" w:hAnsi="標楷體" w:cs="Times New Roman"/>
                <w:kern w:val="0"/>
                <w:sz w:val="28"/>
                <w:szCs w:val="28"/>
              </w:rPr>
              <w:t>6-2-1</w:t>
            </w:r>
            <w:r w:rsidR="00796F9D" w:rsidRPr="00FB62F2">
              <w:rPr>
                <w:rFonts w:ascii="標楷體" w:eastAsia="標楷體" w:hAnsi="標楷體" w:cs="Times New Roman" w:hint="eastAsia"/>
                <w:kern w:val="0"/>
                <w:sz w:val="28"/>
                <w:szCs w:val="28"/>
              </w:rPr>
              <w:t>結合</w:t>
            </w:r>
            <w:r w:rsidRPr="00FB62F2">
              <w:rPr>
                <w:rFonts w:ascii="標楷體" w:eastAsia="標楷體" w:hAnsi="標楷體" w:cs="Times New Roman" w:hint="eastAsia"/>
                <w:kern w:val="0"/>
                <w:sz w:val="28"/>
                <w:szCs w:val="28"/>
              </w:rPr>
              <w:t>衛生局所</w:t>
            </w:r>
            <w:r w:rsidRPr="00FB62F2">
              <w:rPr>
                <w:rFonts w:ascii="新細明體" w:eastAsia="新細明體" w:hAnsi="新細明體" w:cs="Times New Roman" w:hint="eastAsia"/>
                <w:kern w:val="0"/>
                <w:sz w:val="28"/>
                <w:szCs w:val="28"/>
              </w:rPr>
              <w:t>、</w:t>
            </w:r>
            <w:r w:rsidR="00796F9D" w:rsidRPr="00FB62F2">
              <w:rPr>
                <w:rFonts w:ascii="標楷體" w:eastAsia="標楷體" w:hAnsi="標楷體" w:cs="Times New Roman" w:hint="eastAsia"/>
                <w:kern w:val="0"/>
                <w:sz w:val="28"/>
                <w:szCs w:val="28"/>
              </w:rPr>
              <w:t>校藥師</w:t>
            </w:r>
            <w:r w:rsidRPr="00FB62F2">
              <w:rPr>
                <w:rFonts w:ascii="新細明體" w:eastAsia="新細明體" w:hAnsi="新細明體" w:cs="Times New Roman" w:hint="eastAsia"/>
                <w:kern w:val="0"/>
                <w:sz w:val="28"/>
                <w:szCs w:val="28"/>
              </w:rPr>
              <w:t>、</w:t>
            </w:r>
            <w:r w:rsidR="00796F9D" w:rsidRPr="00FB62F2">
              <w:rPr>
                <w:rFonts w:ascii="標楷體" w:eastAsia="標楷體" w:hAnsi="標楷體" w:cs="Times New Roman" w:hint="eastAsia"/>
                <w:kern w:val="0"/>
                <w:sz w:val="28"/>
                <w:szCs w:val="28"/>
              </w:rPr>
              <w:t>社區藥師</w:t>
            </w:r>
            <w:r w:rsidRPr="00FB62F2">
              <w:rPr>
                <w:rFonts w:ascii="標楷體" w:eastAsia="標楷體" w:hAnsi="標楷體" w:cs="Times New Roman" w:hint="eastAsia"/>
                <w:kern w:val="0"/>
                <w:sz w:val="28"/>
                <w:szCs w:val="28"/>
              </w:rPr>
              <w:t>或醫療院所</w:t>
            </w:r>
            <w:r w:rsidR="00796F9D" w:rsidRPr="00FB62F2">
              <w:rPr>
                <w:rFonts w:ascii="標楷體" w:eastAsia="標楷體" w:hAnsi="標楷體" w:cs="Times New Roman" w:hint="eastAsia"/>
                <w:kern w:val="0"/>
                <w:sz w:val="28"/>
                <w:szCs w:val="28"/>
              </w:rPr>
              <w:t>進行</w:t>
            </w:r>
            <w:r w:rsidRPr="00FB62F2">
              <w:rPr>
                <w:rFonts w:ascii="標楷體" w:eastAsia="標楷體" w:hAnsi="標楷體" w:cs="Times New Roman" w:hint="eastAsia"/>
                <w:kern w:val="0"/>
                <w:sz w:val="28"/>
                <w:szCs w:val="28"/>
              </w:rPr>
              <w:t>衛教</w:t>
            </w:r>
            <w:r w:rsidR="00796F9D" w:rsidRPr="00FB62F2">
              <w:rPr>
                <w:rFonts w:ascii="標楷體" w:eastAsia="標楷體" w:hAnsi="標楷體" w:cs="Times New Roman" w:hint="eastAsia"/>
                <w:kern w:val="0"/>
                <w:sz w:val="28"/>
                <w:szCs w:val="28"/>
              </w:rPr>
              <w:t>宣導</w:t>
            </w:r>
            <w:r w:rsidRPr="00FB62F2">
              <w:rPr>
                <w:rFonts w:ascii="標楷體" w:eastAsia="標楷體" w:hAnsi="標楷體" w:cs="Times New Roman" w:hint="eastAsia"/>
                <w:kern w:val="0"/>
                <w:sz w:val="28"/>
                <w:szCs w:val="28"/>
              </w:rPr>
              <w:t>與健康服務。</w:t>
            </w:r>
          </w:p>
        </w:tc>
      </w:tr>
      <w:tr w:rsidR="00796F9D" w:rsidRPr="00187584" w14:paraId="60056753" w14:textId="77777777" w:rsidTr="00FC5E7E">
        <w:trPr>
          <w:cantSplit/>
          <w:trHeight w:val="1110"/>
        </w:trPr>
        <w:tc>
          <w:tcPr>
            <w:tcW w:w="463" w:type="pct"/>
            <w:vMerge/>
            <w:textDirection w:val="tbRlV"/>
            <w:vAlign w:val="center"/>
          </w:tcPr>
          <w:p w14:paraId="5D929064" w14:textId="77777777" w:rsidR="00796F9D" w:rsidRPr="00187584" w:rsidRDefault="00796F9D" w:rsidP="00796F9D">
            <w:pPr>
              <w:spacing w:line="320" w:lineRule="exact"/>
              <w:ind w:rightChars="-45" w:right="-108" w:hanging="14"/>
              <w:jc w:val="center"/>
              <w:rPr>
                <w:rFonts w:ascii="標楷體" w:eastAsia="標楷體" w:hAnsi="標楷體" w:cs="Times New Roman"/>
                <w:kern w:val="0"/>
                <w:sz w:val="28"/>
                <w:szCs w:val="28"/>
              </w:rPr>
            </w:pPr>
          </w:p>
        </w:tc>
        <w:tc>
          <w:tcPr>
            <w:tcW w:w="1544" w:type="pct"/>
          </w:tcPr>
          <w:p w14:paraId="5ABA25DE" w14:textId="32FB1632" w:rsidR="00796F9D" w:rsidRPr="00FB62F2" w:rsidRDefault="00796F9D" w:rsidP="00796F9D">
            <w:pPr>
              <w:widowControl/>
              <w:spacing w:line="320" w:lineRule="exact"/>
              <w:ind w:left="280" w:rightChars="-45" w:right="-108" w:hangingChars="100" w:hanging="280"/>
              <w:rPr>
                <w:rFonts w:ascii="標楷體" w:eastAsia="標楷體" w:hAnsi="標楷體" w:cs="Times New Roman"/>
                <w:kern w:val="0"/>
                <w:sz w:val="28"/>
                <w:szCs w:val="28"/>
              </w:rPr>
            </w:pPr>
            <w:r w:rsidRPr="00FB62F2">
              <w:rPr>
                <w:rFonts w:ascii="標楷體" w:eastAsia="標楷體" w:hAnsi="標楷體" w:cs="Times New Roman" w:hint="eastAsia"/>
                <w:kern w:val="0"/>
                <w:sz w:val="28"/>
                <w:szCs w:val="28"/>
              </w:rPr>
              <w:t>3</w:t>
            </w:r>
            <w:r w:rsidRPr="00FB62F2">
              <w:rPr>
                <w:rFonts w:ascii="標楷體" w:eastAsia="標楷體" w:hAnsi="標楷體" w:cs="Times New Roman"/>
                <w:kern w:val="0"/>
                <w:sz w:val="28"/>
                <w:szCs w:val="28"/>
              </w:rPr>
              <w:t>.</w:t>
            </w:r>
            <w:r w:rsidRPr="00FB62F2">
              <w:rPr>
                <w:rFonts w:ascii="標楷體" w:eastAsia="標楷體" w:hAnsi="標楷體" w:cs="Times New Roman" w:hint="eastAsia"/>
                <w:kern w:val="0"/>
                <w:sz w:val="28"/>
                <w:szCs w:val="28"/>
              </w:rPr>
              <w:t>學校提供相關健康資訊給學生與家長(</w:t>
            </w:r>
            <w:r w:rsidR="00CB3F9A" w:rsidRPr="00FB62F2">
              <w:rPr>
                <w:rFonts w:ascii="標楷體" w:eastAsia="標楷體" w:hAnsi="標楷體" w:cs="Times New Roman" w:hint="eastAsia"/>
                <w:kern w:val="0"/>
                <w:sz w:val="28"/>
                <w:szCs w:val="28"/>
              </w:rPr>
              <w:t>4</w:t>
            </w:r>
            <w:r w:rsidRPr="00FB62F2">
              <w:rPr>
                <w:rFonts w:ascii="標楷體" w:eastAsia="標楷體" w:hAnsi="標楷體" w:cs="Times New Roman" w:hint="eastAsia"/>
                <w:kern w:val="0"/>
                <w:sz w:val="28"/>
                <w:szCs w:val="28"/>
              </w:rPr>
              <w:t>%)。</w:t>
            </w:r>
          </w:p>
        </w:tc>
        <w:tc>
          <w:tcPr>
            <w:tcW w:w="560" w:type="pct"/>
            <w:vAlign w:val="center"/>
          </w:tcPr>
          <w:p w14:paraId="324B91D0" w14:textId="77777777" w:rsidR="00796F9D" w:rsidRPr="00FB62F2" w:rsidRDefault="00796F9D" w:rsidP="00796F9D">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57" w:type="pct"/>
            <w:vAlign w:val="center"/>
          </w:tcPr>
          <w:p w14:paraId="18259C13" w14:textId="77777777" w:rsidR="00796F9D" w:rsidRPr="00FB62F2"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75E151A0" w14:textId="0DA8015C" w:rsidR="00796F9D" w:rsidRPr="00FB62F2" w:rsidRDefault="009823AC" w:rsidP="00FC5E7E">
            <w:pPr>
              <w:widowControl/>
              <w:spacing w:line="300" w:lineRule="exact"/>
              <w:jc w:val="both"/>
              <w:rPr>
                <w:rFonts w:ascii="標楷體" w:eastAsia="標楷體" w:hAnsi="標楷體" w:cs="Times New Roman"/>
                <w:kern w:val="0"/>
                <w:sz w:val="28"/>
                <w:szCs w:val="28"/>
              </w:rPr>
            </w:pPr>
            <w:r w:rsidRPr="00FB62F2">
              <w:rPr>
                <w:rFonts w:ascii="標楷體" w:eastAsia="標楷體" w:hAnsi="標楷體" w:cs="Times New Roman"/>
                <w:kern w:val="0"/>
                <w:sz w:val="28"/>
                <w:szCs w:val="28"/>
              </w:rPr>
              <w:t>6</w:t>
            </w:r>
            <w:r w:rsidR="00796F9D" w:rsidRPr="00FB62F2">
              <w:rPr>
                <w:rFonts w:ascii="標楷體" w:eastAsia="標楷體" w:hAnsi="標楷體" w:cs="Times New Roman" w:hint="eastAsia"/>
                <w:kern w:val="0"/>
                <w:sz w:val="28"/>
                <w:szCs w:val="28"/>
              </w:rPr>
              <w:t>-</w:t>
            </w:r>
            <w:r w:rsidR="00796F9D" w:rsidRPr="00FB62F2">
              <w:rPr>
                <w:rFonts w:ascii="標楷體" w:eastAsia="標楷體" w:hAnsi="標楷體" w:cs="Times New Roman"/>
                <w:kern w:val="0"/>
                <w:sz w:val="28"/>
                <w:szCs w:val="28"/>
              </w:rPr>
              <w:t>3</w:t>
            </w:r>
            <w:r w:rsidR="00796F9D" w:rsidRPr="00FB62F2">
              <w:rPr>
                <w:rFonts w:ascii="標楷體" w:eastAsia="標楷體" w:hAnsi="標楷體" w:cs="Times New Roman" w:hint="eastAsia"/>
                <w:kern w:val="0"/>
                <w:sz w:val="28"/>
                <w:szCs w:val="28"/>
              </w:rPr>
              <w:t>-1</w:t>
            </w:r>
            <w:r w:rsidRPr="00FB62F2">
              <w:rPr>
                <w:rFonts w:ascii="標楷體" w:eastAsia="標楷體" w:hAnsi="標楷體" w:cs="Times New Roman" w:hint="eastAsia"/>
                <w:kern w:val="0"/>
                <w:sz w:val="28"/>
                <w:szCs w:val="28"/>
              </w:rPr>
              <w:t>行事曆、學校網站、聯絡簿、網路社群或宣導用品等。</w:t>
            </w:r>
          </w:p>
        </w:tc>
      </w:tr>
      <w:tr w:rsidR="00796F9D" w:rsidRPr="00187584" w14:paraId="137756C5" w14:textId="77777777" w:rsidTr="00770B36">
        <w:trPr>
          <w:cantSplit/>
          <w:trHeight w:val="1290"/>
        </w:trPr>
        <w:tc>
          <w:tcPr>
            <w:tcW w:w="463" w:type="pct"/>
            <w:vMerge w:val="restart"/>
            <w:textDirection w:val="tbRlV"/>
            <w:vAlign w:val="center"/>
          </w:tcPr>
          <w:p w14:paraId="10892631" w14:textId="3679E2F5" w:rsidR="00796F9D" w:rsidRPr="00187584" w:rsidRDefault="00796F9D" w:rsidP="00796F9D">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七、</w:t>
            </w:r>
            <w:r w:rsidRPr="0052447E">
              <w:rPr>
                <w:rFonts w:ascii="標楷體" w:eastAsia="標楷體" w:hAnsi="標楷體" w:cs="Times New Roman" w:hint="eastAsia"/>
                <w:kern w:val="0"/>
                <w:sz w:val="28"/>
                <w:szCs w:val="28"/>
              </w:rPr>
              <w:t>社區連結與合作</w:t>
            </w:r>
            <w:r>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學校社區關係</w:t>
            </w:r>
            <w:r>
              <w:rPr>
                <w:rFonts w:ascii="標楷體" w:eastAsia="標楷體" w:hAnsi="標楷體" w:cs="Times New Roman" w:hint="eastAsia"/>
                <w:kern w:val="0"/>
                <w:sz w:val="28"/>
                <w:szCs w:val="28"/>
              </w:rPr>
              <w:t>(1</w:t>
            </w:r>
            <w:r>
              <w:rPr>
                <w:rFonts w:ascii="標楷體" w:eastAsia="標楷體" w:hAnsi="標楷體" w:cs="Times New Roman"/>
                <w:kern w:val="0"/>
                <w:sz w:val="28"/>
                <w:szCs w:val="28"/>
              </w:rPr>
              <w:t>2</w:t>
            </w:r>
            <w:r>
              <w:rPr>
                <w:rFonts w:ascii="標楷體" w:eastAsia="標楷體" w:hAnsi="標楷體" w:cs="Times New Roman" w:hint="eastAsia"/>
                <w:kern w:val="0"/>
                <w:sz w:val="28"/>
                <w:szCs w:val="28"/>
              </w:rPr>
              <w:t>%)</w:t>
            </w:r>
          </w:p>
        </w:tc>
        <w:tc>
          <w:tcPr>
            <w:tcW w:w="1544" w:type="pct"/>
            <w:vAlign w:val="center"/>
          </w:tcPr>
          <w:p w14:paraId="788AD9A6" w14:textId="3F9FD85B" w:rsidR="00796F9D" w:rsidRPr="0052447E" w:rsidRDefault="00796F9D" w:rsidP="00796F9D">
            <w:pPr>
              <w:spacing w:line="320" w:lineRule="exact"/>
              <w:ind w:left="280" w:rightChars="-45" w:right="-108" w:hangingChars="100" w:hanging="280"/>
              <w:rPr>
                <w:rFonts w:ascii="標楷體" w:eastAsia="標楷體" w:hAnsi="標楷體" w:cs="Times New Roman"/>
                <w:color w:val="FF0000"/>
                <w:kern w:val="0"/>
                <w:sz w:val="28"/>
                <w:szCs w:val="28"/>
              </w:rPr>
            </w:pPr>
            <w:r>
              <w:rPr>
                <w:rFonts w:ascii="標楷體" w:eastAsia="標楷體" w:hAnsi="標楷體" w:cs="Times New Roman"/>
                <w:kern w:val="0"/>
                <w:sz w:val="28"/>
                <w:szCs w:val="28"/>
              </w:rPr>
              <w:t>1</w:t>
            </w:r>
            <w:r w:rsidRPr="00187584">
              <w:rPr>
                <w:rFonts w:ascii="標楷體" w:eastAsia="標楷體" w:hAnsi="標楷體" w:cs="Times New Roman" w:hint="eastAsia"/>
                <w:kern w:val="0"/>
                <w:sz w:val="28"/>
                <w:szCs w:val="28"/>
              </w:rPr>
              <w:t>.與課後照顧及課輔機構合作推動視力保健或其他健康促進議題</w:t>
            </w:r>
            <w:r w:rsidRPr="00187584">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4</w:t>
            </w:r>
            <w:r w:rsidRPr="00187584">
              <w:rPr>
                <w:rFonts w:ascii="標楷體" w:eastAsia="標楷體" w:hAnsi="標楷體" w:cs="Times New Roman" w:hint="eastAsia"/>
                <w:color w:val="000000" w:themeColor="text1"/>
                <w:kern w:val="0"/>
                <w:sz w:val="28"/>
                <w:szCs w:val="28"/>
              </w:rPr>
              <w:t>%)</w:t>
            </w:r>
            <w:r w:rsidRPr="00187584">
              <w:rPr>
                <w:rFonts w:ascii="標楷體" w:eastAsia="標楷體" w:hAnsi="標楷體" w:cs="Times New Roman" w:hint="eastAsia"/>
                <w:kern w:val="0"/>
                <w:sz w:val="28"/>
                <w:szCs w:val="28"/>
              </w:rPr>
              <w:t>。</w:t>
            </w:r>
          </w:p>
        </w:tc>
        <w:tc>
          <w:tcPr>
            <w:tcW w:w="560" w:type="pct"/>
            <w:vAlign w:val="center"/>
          </w:tcPr>
          <w:p w14:paraId="01CCA9D3" w14:textId="77777777" w:rsidR="00796F9D" w:rsidRPr="0052447E" w:rsidRDefault="00796F9D" w:rsidP="00796F9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239BA226" w14:textId="77777777" w:rsidR="00796F9D" w:rsidRPr="0052447E" w:rsidRDefault="00796F9D" w:rsidP="00796F9D">
            <w:pPr>
              <w:widowControl/>
              <w:spacing w:line="320" w:lineRule="exact"/>
              <w:ind w:left="360"/>
              <w:rPr>
                <w:rFonts w:ascii="標楷體" w:eastAsia="標楷體" w:hAnsi="標楷體" w:cs="Times New Roman"/>
                <w:color w:val="FF0000"/>
                <w:kern w:val="0"/>
                <w:sz w:val="28"/>
                <w:szCs w:val="28"/>
              </w:rPr>
            </w:pPr>
          </w:p>
        </w:tc>
        <w:tc>
          <w:tcPr>
            <w:tcW w:w="1976" w:type="pct"/>
          </w:tcPr>
          <w:p w14:paraId="75C15B25" w14:textId="13EE9955" w:rsidR="00796F9D" w:rsidRPr="00FC560D" w:rsidRDefault="00796F9D" w:rsidP="00796F9D">
            <w:pPr>
              <w:widowControl/>
              <w:spacing w:line="320" w:lineRule="exact"/>
              <w:jc w:val="both"/>
              <w:rPr>
                <w:rFonts w:ascii="標楷體" w:eastAsia="標楷體" w:hAnsi="標楷體" w:cs="Times New Roman"/>
                <w:kern w:val="0"/>
                <w:sz w:val="28"/>
                <w:szCs w:val="28"/>
              </w:rPr>
            </w:pPr>
            <w:r w:rsidRPr="00FC560D">
              <w:rPr>
                <w:rFonts w:ascii="標楷體" w:eastAsia="標楷體" w:hAnsi="標楷體" w:cs="Times New Roman" w:hint="eastAsia"/>
                <w:kern w:val="0"/>
                <w:sz w:val="28"/>
                <w:szCs w:val="28"/>
              </w:rPr>
              <w:t>7-</w:t>
            </w:r>
            <w:r>
              <w:rPr>
                <w:rFonts w:ascii="標楷體" w:eastAsia="標楷體" w:hAnsi="標楷體" w:cs="Times New Roman"/>
                <w:kern w:val="0"/>
                <w:sz w:val="28"/>
                <w:szCs w:val="28"/>
              </w:rPr>
              <w:t>1</w:t>
            </w:r>
            <w:r w:rsidRPr="00FC560D">
              <w:rPr>
                <w:rFonts w:ascii="標楷體" w:eastAsia="標楷體" w:hAnsi="標楷體" w:cs="Times New Roman" w:hint="eastAsia"/>
                <w:kern w:val="0"/>
                <w:sz w:val="28"/>
                <w:szCs w:val="28"/>
              </w:rPr>
              <w:t>-1活動計畫</w:t>
            </w:r>
            <w:r>
              <w:rPr>
                <w:rFonts w:ascii="標楷體" w:eastAsia="標楷體" w:hAnsi="標楷體" w:cs="Times New Roman" w:hint="eastAsia"/>
                <w:kern w:val="0"/>
                <w:sz w:val="28"/>
                <w:szCs w:val="28"/>
              </w:rPr>
              <w:t>2%</w:t>
            </w:r>
          </w:p>
          <w:p w14:paraId="6AE5F866" w14:textId="312EA41B" w:rsidR="00796F9D" w:rsidRPr="0052447E" w:rsidRDefault="00796F9D" w:rsidP="00796F9D">
            <w:pPr>
              <w:spacing w:line="320" w:lineRule="exact"/>
              <w:jc w:val="both"/>
              <w:rPr>
                <w:rFonts w:ascii="標楷體" w:eastAsia="標楷體" w:hAnsi="標楷體" w:cs="Times New Roman"/>
                <w:color w:val="FF0000"/>
                <w:kern w:val="0"/>
                <w:sz w:val="28"/>
                <w:szCs w:val="28"/>
              </w:rPr>
            </w:pPr>
            <w:r w:rsidRPr="00FC560D">
              <w:rPr>
                <w:rFonts w:ascii="標楷體" w:eastAsia="標楷體" w:hAnsi="標楷體" w:cs="Times New Roman" w:hint="eastAsia"/>
                <w:kern w:val="0"/>
                <w:sz w:val="28"/>
                <w:szCs w:val="28"/>
              </w:rPr>
              <w:t>7-</w:t>
            </w:r>
            <w:r>
              <w:rPr>
                <w:rFonts w:ascii="標楷體" w:eastAsia="標楷體" w:hAnsi="標楷體" w:cs="Times New Roman"/>
                <w:kern w:val="0"/>
                <w:sz w:val="28"/>
                <w:szCs w:val="28"/>
              </w:rPr>
              <w:t>1</w:t>
            </w:r>
            <w:r w:rsidRPr="00FC560D">
              <w:rPr>
                <w:rFonts w:ascii="標楷體" w:eastAsia="標楷體" w:hAnsi="標楷體" w:cs="Times New Roman" w:hint="eastAsia"/>
                <w:kern w:val="0"/>
                <w:sz w:val="28"/>
                <w:szCs w:val="28"/>
              </w:rPr>
              <w:t>-2成果紀錄</w:t>
            </w:r>
            <w:r w:rsidRPr="00FC560D">
              <w:rPr>
                <w:rFonts w:ascii="標楷體" w:eastAsia="標楷體" w:hAnsi="標楷體" w:cs="Times New Roman" w:hint="eastAsia"/>
                <w:kern w:val="0"/>
                <w:szCs w:val="24"/>
              </w:rPr>
              <w:t>(如附件2)2%</w:t>
            </w:r>
          </w:p>
        </w:tc>
      </w:tr>
      <w:tr w:rsidR="00796F9D" w:rsidRPr="00187584" w14:paraId="254C0507" w14:textId="77777777" w:rsidTr="0048529C">
        <w:trPr>
          <w:cantSplit/>
          <w:trHeight w:val="640"/>
        </w:trPr>
        <w:tc>
          <w:tcPr>
            <w:tcW w:w="463" w:type="pct"/>
            <w:vMerge/>
            <w:textDirection w:val="tbRlV"/>
            <w:vAlign w:val="center"/>
          </w:tcPr>
          <w:p w14:paraId="2C62A029" w14:textId="77777777" w:rsidR="00796F9D" w:rsidRPr="00187584" w:rsidRDefault="00796F9D" w:rsidP="00796F9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5EA71524" w14:textId="7EBF2949" w:rsidR="00796F9D" w:rsidRPr="00187584" w:rsidRDefault="00796F9D" w:rsidP="00796F9D">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2</w:t>
            </w:r>
            <w:r w:rsidRPr="00187584">
              <w:rPr>
                <w:rFonts w:ascii="標楷體" w:eastAsia="標楷體" w:hAnsi="標楷體" w:cs="Times New Roman" w:hint="eastAsia"/>
                <w:kern w:val="0"/>
                <w:sz w:val="28"/>
                <w:szCs w:val="28"/>
              </w:rPr>
              <w:t>.</w:t>
            </w:r>
            <w:r w:rsidRPr="00FC560D">
              <w:rPr>
                <w:rFonts w:ascii="標楷體" w:eastAsia="標楷體" w:hAnsi="標楷體" w:cs="Times New Roman" w:hint="eastAsia"/>
                <w:kern w:val="0"/>
                <w:sz w:val="28"/>
                <w:szCs w:val="28"/>
              </w:rPr>
              <w:t>學校辦理可讓家長參與的健康促進增能活動(2%)。</w:t>
            </w:r>
          </w:p>
        </w:tc>
        <w:tc>
          <w:tcPr>
            <w:tcW w:w="560" w:type="pct"/>
            <w:vAlign w:val="center"/>
          </w:tcPr>
          <w:p w14:paraId="4AE2F486" w14:textId="77777777" w:rsidR="00796F9D" w:rsidRPr="00187584" w:rsidRDefault="00796F9D" w:rsidP="00796F9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7FCB887A" w14:textId="77777777" w:rsidR="00796F9D" w:rsidRPr="00187584"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3E3F9B51" w14:textId="5B4FE318" w:rsidR="00796F9D" w:rsidRPr="00D935D1" w:rsidRDefault="00796F9D" w:rsidP="00796F9D">
            <w:pPr>
              <w:widowControl/>
              <w:spacing w:line="320" w:lineRule="exact"/>
              <w:jc w:val="both"/>
              <w:rPr>
                <w:rFonts w:ascii="標楷體" w:eastAsia="標楷體" w:hAnsi="標楷體" w:cs="Times New Roman"/>
                <w:kern w:val="0"/>
                <w:sz w:val="28"/>
                <w:szCs w:val="28"/>
              </w:rPr>
            </w:pPr>
            <w:r w:rsidRPr="00D935D1">
              <w:rPr>
                <w:rFonts w:ascii="標楷體" w:eastAsia="標楷體" w:hAnsi="標楷體" w:cs="Times New Roman" w:hint="eastAsia"/>
                <w:kern w:val="0"/>
                <w:sz w:val="28"/>
                <w:szCs w:val="28"/>
              </w:rPr>
              <w:t>7-</w:t>
            </w:r>
            <w:r>
              <w:rPr>
                <w:rFonts w:ascii="標楷體" w:eastAsia="標楷體" w:hAnsi="標楷體" w:cs="Times New Roman"/>
                <w:kern w:val="0"/>
                <w:sz w:val="28"/>
                <w:szCs w:val="28"/>
              </w:rPr>
              <w:t>2</w:t>
            </w:r>
            <w:r w:rsidRPr="00D935D1">
              <w:rPr>
                <w:rFonts w:ascii="標楷體" w:eastAsia="標楷體" w:hAnsi="標楷體" w:cs="Times New Roman" w:hint="eastAsia"/>
                <w:kern w:val="0"/>
                <w:sz w:val="28"/>
                <w:szCs w:val="28"/>
              </w:rPr>
              <w:t>-1活動計畫</w:t>
            </w:r>
            <w:r>
              <w:rPr>
                <w:rFonts w:ascii="標楷體" w:eastAsia="標楷體" w:hAnsi="標楷體" w:cs="Times New Roman" w:hint="eastAsia"/>
                <w:kern w:val="0"/>
                <w:sz w:val="28"/>
                <w:szCs w:val="28"/>
              </w:rPr>
              <w:t>1</w:t>
            </w:r>
            <w:r w:rsidRPr="00D935D1">
              <w:rPr>
                <w:rFonts w:ascii="標楷體" w:eastAsia="標楷體" w:hAnsi="標楷體" w:cs="Times New Roman" w:hint="eastAsia"/>
                <w:kern w:val="0"/>
                <w:sz w:val="28"/>
                <w:szCs w:val="28"/>
              </w:rPr>
              <w:t>%</w:t>
            </w:r>
          </w:p>
          <w:p w14:paraId="29365AF4" w14:textId="6EBEB1EC" w:rsidR="00796F9D" w:rsidRPr="00187584" w:rsidRDefault="00796F9D" w:rsidP="00796F9D">
            <w:pPr>
              <w:widowControl/>
              <w:spacing w:line="320" w:lineRule="exact"/>
              <w:jc w:val="both"/>
              <w:rPr>
                <w:rFonts w:ascii="標楷體" w:eastAsia="標楷體" w:hAnsi="標楷體" w:cs="Times New Roman"/>
                <w:kern w:val="0"/>
                <w:sz w:val="28"/>
                <w:szCs w:val="28"/>
              </w:rPr>
            </w:pPr>
            <w:r w:rsidRPr="00D935D1">
              <w:rPr>
                <w:rFonts w:ascii="標楷體" w:eastAsia="標楷體" w:hAnsi="標楷體" w:cs="Times New Roman" w:hint="eastAsia"/>
                <w:kern w:val="0"/>
                <w:sz w:val="28"/>
                <w:szCs w:val="28"/>
              </w:rPr>
              <w:t>7-</w:t>
            </w:r>
            <w:r>
              <w:rPr>
                <w:rFonts w:ascii="標楷體" w:eastAsia="標楷體" w:hAnsi="標楷體" w:cs="Times New Roman"/>
                <w:kern w:val="0"/>
                <w:sz w:val="28"/>
                <w:szCs w:val="28"/>
              </w:rPr>
              <w:t>2</w:t>
            </w:r>
            <w:r w:rsidRPr="00D935D1">
              <w:rPr>
                <w:rFonts w:ascii="標楷體" w:eastAsia="標楷體" w:hAnsi="標楷體" w:cs="Times New Roman" w:hint="eastAsia"/>
                <w:kern w:val="0"/>
                <w:sz w:val="28"/>
                <w:szCs w:val="28"/>
              </w:rPr>
              <w:t>-2成果紀錄</w:t>
            </w:r>
            <w:r w:rsidRPr="00D935D1">
              <w:rPr>
                <w:rFonts w:ascii="標楷體" w:eastAsia="標楷體" w:hAnsi="標楷體" w:cs="Times New Roman" w:hint="eastAsia"/>
                <w:kern w:val="0"/>
                <w:szCs w:val="24"/>
              </w:rPr>
              <w:t>(如附件2)</w:t>
            </w:r>
            <w:r>
              <w:rPr>
                <w:rFonts w:ascii="標楷體" w:eastAsia="標楷體" w:hAnsi="標楷體" w:cs="Times New Roman" w:hint="eastAsia"/>
                <w:kern w:val="0"/>
                <w:szCs w:val="24"/>
              </w:rPr>
              <w:t>1</w:t>
            </w:r>
            <w:r w:rsidRPr="00D935D1">
              <w:rPr>
                <w:rFonts w:ascii="標楷體" w:eastAsia="標楷體" w:hAnsi="標楷體" w:cs="Times New Roman" w:hint="eastAsia"/>
                <w:kern w:val="0"/>
                <w:szCs w:val="24"/>
              </w:rPr>
              <w:t>%</w:t>
            </w:r>
          </w:p>
        </w:tc>
      </w:tr>
      <w:tr w:rsidR="00796F9D" w:rsidRPr="00187584" w14:paraId="1050EB70" w14:textId="77777777" w:rsidTr="0048529C">
        <w:trPr>
          <w:cantSplit/>
          <w:trHeight w:val="640"/>
        </w:trPr>
        <w:tc>
          <w:tcPr>
            <w:tcW w:w="463" w:type="pct"/>
            <w:vMerge/>
            <w:textDirection w:val="tbRlV"/>
            <w:vAlign w:val="center"/>
          </w:tcPr>
          <w:p w14:paraId="7069B4D5" w14:textId="77777777" w:rsidR="00796F9D" w:rsidRPr="00187584" w:rsidRDefault="00796F9D" w:rsidP="00796F9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224B40AC" w14:textId="3E91980A" w:rsidR="00796F9D" w:rsidRPr="00187584" w:rsidRDefault="00796F9D" w:rsidP="00796F9D">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3</w:t>
            </w:r>
            <w:r>
              <w:rPr>
                <w:rFonts w:ascii="標楷體" w:eastAsia="標楷體" w:hAnsi="標楷體" w:cs="Times New Roman" w:hint="eastAsia"/>
                <w:kern w:val="0"/>
                <w:sz w:val="28"/>
                <w:szCs w:val="28"/>
              </w:rPr>
              <w:t>.</w:t>
            </w:r>
            <w:r w:rsidRPr="00FC560D">
              <w:rPr>
                <w:rFonts w:ascii="標楷體" w:eastAsia="標楷體" w:hAnsi="標楷體" w:cs="Times New Roman" w:hint="eastAsia"/>
                <w:kern w:val="0"/>
                <w:sz w:val="28"/>
                <w:szCs w:val="28"/>
              </w:rPr>
              <w:t>其他結合衛生單位、社區、民間團體或大專院校辦理健康促進活動(6%)。</w:t>
            </w:r>
          </w:p>
        </w:tc>
        <w:tc>
          <w:tcPr>
            <w:tcW w:w="560" w:type="pct"/>
            <w:vAlign w:val="center"/>
          </w:tcPr>
          <w:p w14:paraId="3BFCD28A" w14:textId="77777777" w:rsidR="00796F9D" w:rsidRPr="00187584" w:rsidRDefault="00796F9D" w:rsidP="00796F9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6D25B99E" w14:textId="77777777" w:rsidR="00796F9D" w:rsidRPr="00187584"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5B4ED929" w14:textId="77777777" w:rsidR="00796F9D" w:rsidRDefault="00796F9D" w:rsidP="00796F9D">
            <w:pPr>
              <w:pStyle w:val="a3"/>
              <w:widowControl/>
              <w:numPr>
                <w:ilvl w:val="0"/>
                <w:numId w:val="5"/>
              </w:numPr>
              <w:spacing w:line="320" w:lineRule="exact"/>
              <w:ind w:leftChars="0"/>
              <w:jc w:val="both"/>
              <w:rPr>
                <w:rFonts w:ascii="標楷體" w:eastAsia="標楷體" w:hAnsi="標楷體" w:cs="Times New Roman"/>
                <w:kern w:val="0"/>
                <w:sz w:val="28"/>
                <w:szCs w:val="28"/>
              </w:rPr>
            </w:pPr>
            <w:r w:rsidRPr="00D935D1">
              <w:rPr>
                <w:rFonts w:ascii="標楷體" w:eastAsia="標楷體" w:hAnsi="標楷體" w:cs="Times New Roman" w:hint="eastAsia"/>
                <w:kern w:val="0"/>
                <w:sz w:val="28"/>
                <w:szCs w:val="28"/>
              </w:rPr>
              <w:t>活動計畫和成果紀錄</w:t>
            </w:r>
          </w:p>
          <w:p w14:paraId="7AEDCFFC" w14:textId="77777777" w:rsidR="00796F9D" w:rsidRPr="00187584" w:rsidRDefault="00796F9D" w:rsidP="00796F9D">
            <w:pPr>
              <w:pStyle w:val="a3"/>
              <w:widowControl/>
              <w:spacing w:line="320" w:lineRule="exact"/>
              <w:ind w:leftChars="0"/>
              <w:jc w:val="both"/>
              <w:rPr>
                <w:rFonts w:ascii="標楷體" w:eastAsia="標楷體" w:hAnsi="標楷體" w:cs="Times New Roman"/>
                <w:kern w:val="0"/>
                <w:sz w:val="28"/>
                <w:szCs w:val="28"/>
              </w:rPr>
            </w:pPr>
            <w:r w:rsidRPr="00FC560D">
              <w:rPr>
                <w:rFonts w:ascii="標楷體" w:eastAsia="標楷體" w:hAnsi="標楷體" w:cs="Times New Roman" w:hint="eastAsia"/>
                <w:kern w:val="0"/>
                <w:sz w:val="28"/>
                <w:szCs w:val="28"/>
              </w:rPr>
              <w:t>3項以上得滿分(</w:t>
            </w:r>
            <w:r>
              <w:rPr>
                <w:rFonts w:ascii="標楷體" w:eastAsia="標楷體" w:hAnsi="標楷體" w:cs="Times New Roman" w:hint="eastAsia"/>
                <w:kern w:val="0"/>
                <w:sz w:val="28"/>
                <w:szCs w:val="28"/>
              </w:rPr>
              <w:t>不得與</w:t>
            </w:r>
            <w:r w:rsidRPr="00FC560D">
              <w:rPr>
                <w:rFonts w:ascii="標楷體" w:eastAsia="標楷體" w:hAnsi="標楷體" w:cs="Times New Roman" w:hint="eastAsia"/>
                <w:kern w:val="0"/>
                <w:sz w:val="28"/>
                <w:szCs w:val="28"/>
              </w:rPr>
              <w:t>7-1、7-2</w:t>
            </w:r>
            <w:r>
              <w:rPr>
                <w:rFonts w:ascii="標楷體" w:eastAsia="標楷體" w:hAnsi="標楷體" w:cs="Times New Roman" w:hint="eastAsia"/>
                <w:kern w:val="0"/>
                <w:sz w:val="28"/>
                <w:szCs w:val="28"/>
              </w:rPr>
              <w:t>重複</w:t>
            </w:r>
            <w:r w:rsidRPr="00FC560D">
              <w:rPr>
                <w:rFonts w:ascii="標楷體" w:eastAsia="標楷體" w:hAnsi="標楷體" w:cs="Times New Roman" w:hint="eastAsia"/>
                <w:kern w:val="0"/>
                <w:sz w:val="28"/>
                <w:szCs w:val="28"/>
              </w:rPr>
              <w:t>)</w:t>
            </w:r>
          </w:p>
        </w:tc>
      </w:tr>
      <w:tr w:rsidR="00796F9D" w:rsidRPr="00187584" w14:paraId="2B1C67B4" w14:textId="77777777" w:rsidTr="0048529C">
        <w:trPr>
          <w:cantSplit/>
          <w:trHeight w:val="1980"/>
        </w:trPr>
        <w:tc>
          <w:tcPr>
            <w:tcW w:w="463" w:type="pct"/>
            <w:textDirection w:val="tbRlV"/>
            <w:vAlign w:val="center"/>
          </w:tcPr>
          <w:p w14:paraId="0B64E8F4" w14:textId="781EAC43" w:rsidR="00796F9D" w:rsidRPr="00187584" w:rsidRDefault="00796F9D" w:rsidP="00796F9D">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八、特色(</w:t>
            </w:r>
            <w:r w:rsidR="00930ED5">
              <w:rPr>
                <w:rFonts w:ascii="標楷體" w:eastAsia="標楷體" w:hAnsi="標楷體" w:cs="Times New Roman"/>
                <w:kern w:val="0"/>
                <w:sz w:val="28"/>
                <w:szCs w:val="28"/>
              </w:rPr>
              <w:t>8</w:t>
            </w:r>
            <w:r>
              <w:rPr>
                <w:rFonts w:ascii="標楷體" w:eastAsia="標楷體" w:hAnsi="標楷體" w:cs="Times New Roman" w:hint="eastAsia"/>
                <w:kern w:val="0"/>
                <w:sz w:val="28"/>
                <w:szCs w:val="28"/>
              </w:rPr>
              <w:t>%)</w:t>
            </w:r>
          </w:p>
        </w:tc>
        <w:tc>
          <w:tcPr>
            <w:tcW w:w="1544" w:type="pct"/>
            <w:vAlign w:val="center"/>
          </w:tcPr>
          <w:p w14:paraId="39499422" w14:textId="77777777" w:rsidR="00796F9D" w:rsidRDefault="00796F9D" w:rsidP="00796F9D">
            <w:pPr>
              <w:widowControl/>
              <w:spacing w:line="320" w:lineRule="exact"/>
              <w:ind w:left="280" w:rightChars="-45" w:right="-108" w:hangingChars="100" w:hanging="28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學校推動健康促進</w:t>
            </w:r>
          </w:p>
          <w:p w14:paraId="56C4BEBB" w14:textId="77777777" w:rsidR="00796F9D" w:rsidRDefault="00796F9D" w:rsidP="00796F9D">
            <w:pPr>
              <w:widowControl/>
              <w:spacing w:line="320" w:lineRule="exact"/>
              <w:ind w:left="280" w:rightChars="-45" w:right="-108" w:hangingChars="100" w:hanging="28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計畫特色</w:t>
            </w:r>
          </w:p>
        </w:tc>
        <w:tc>
          <w:tcPr>
            <w:tcW w:w="560" w:type="pct"/>
            <w:vAlign w:val="center"/>
          </w:tcPr>
          <w:p w14:paraId="54D5F8BB" w14:textId="77777777" w:rsidR="00796F9D" w:rsidRPr="00187584" w:rsidRDefault="00796F9D" w:rsidP="00796F9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2FB3EDE2" w14:textId="77777777" w:rsidR="00796F9D" w:rsidRPr="00187584" w:rsidRDefault="00796F9D" w:rsidP="00796F9D">
            <w:pPr>
              <w:widowControl/>
              <w:spacing w:line="320" w:lineRule="exact"/>
              <w:ind w:left="360"/>
              <w:rPr>
                <w:rFonts w:ascii="標楷體" w:eastAsia="標楷體" w:hAnsi="標楷體" w:cs="Times New Roman"/>
                <w:kern w:val="0"/>
                <w:sz w:val="28"/>
                <w:szCs w:val="28"/>
              </w:rPr>
            </w:pPr>
          </w:p>
        </w:tc>
        <w:tc>
          <w:tcPr>
            <w:tcW w:w="1976" w:type="pct"/>
          </w:tcPr>
          <w:p w14:paraId="067AABC5" w14:textId="58BDA21D" w:rsidR="00796F9D" w:rsidRPr="00187584" w:rsidRDefault="00796F9D" w:rsidP="00796F9D">
            <w:pPr>
              <w:widowControl/>
              <w:spacing w:line="320" w:lineRule="exact"/>
              <w:jc w:val="both"/>
              <w:rPr>
                <w:rFonts w:ascii="標楷體" w:eastAsia="標楷體" w:hAnsi="標楷體" w:cs="Times New Roman"/>
                <w:kern w:val="0"/>
                <w:sz w:val="28"/>
                <w:szCs w:val="28"/>
              </w:rPr>
            </w:pPr>
            <w:r w:rsidRPr="006B1430">
              <w:rPr>
                <w:rFonts w:ascii="標楷體" w:eastAsia="標楷體" w:hAnsi="標楷體" w:cs="Times New Roman" w:hint="eastAsia"/>
                <w:kern w:val="0"/>
                <w:sz w:val="28"/>
                <w:szCs w:val="28"/>
              </w:rPr>
              <w:t>請自行條列說明</w:t>
            </w:r>
            <w:r w:rsidR="00CB3F9A">
              <w:rPr>
                <w:rFonts w:ascii="標楷體" w:eastAsia="標楷體" w:hAnsi="標楷體" w:cs="Times New Roman" w:hint="eastAsia"/>
                <w:kern w:val="0"/>
                <w:sz w:val="28"/>
                <w:szCs w:val="28"/>
              </w:rPr>
              <w:t>創意巧思，</w:t>
            </w:r>
            <w:r>
              <w:rPr>
                <w:rFonts w:ascii="標楷體" w:eastAsia="標楷體" w:hAnsi="標楷體" w:cs="Times New Roman" w:hint="eastAsia"/>
                <w:kern w:val="0"/>
                <w:sz w:val="28"/>
                <w:szCs w:val="28"/>
              </w:rPr>
              <w:t>如行動方案成果、參加健康促進市級或全國比賽績優事項、其他推動特色等。</w:t>
            </w:r>
          </w:p>
        </w:tc>
      </w:tr>
    </w:tbl>
    <w:p w14:paraId="4FD07770" w14:textId="4B3D3E82" w:rsidR="00076FF0" w:rsidRDefault="00076FF0" w:rsidP="00576C4D">
      <w:pPr>
        <w:pStyle w:val="a3"/>
        <w:ind w:leftChars="0" w:left="675"/>
        <w:rPr>
          <w:rFonts w:ascii="標楷體" w:eastAsia="標楷體" w:hAnsi="標楷體"/>
          <w:b/>
          <w:color w:val="000000"/>
          <w:sz w:val="32"/>
          <w:szCs w:val="32"/>
        </w:rPr>
      </w:pPr>
    </w:p>
    <w:p w14:paraId="0793D0BB" w14:textId="4CBB3EB2" w:rsidR="000F1A35" w:rsidRDefault="000F1A35" w:rsidP="00576C4D">
      <w:pPr>
        <w:pStyle w:val="a3"/>
        <w:ind w:leftChars="0" w:left="675"/>
        <w:rPr>
          <w:rFonts w:ascii="標楷體" w:eastAsia="標楷體" w:hAnsi="標楷體"/>
          <w:b/>
          <w:color w:val="000000"/>
          <w:sz w:val="32"/>
          <w:szCs w:val="32"/>
        </w:rPr>
      </w:pPr>
    </w:p>
    <w:p w14:paraId="4661054F" w14:textId="13158EF4" w:rsidR="000F1A35" w:rsidRDefault="000F1A35" w:rsidP="00576C4D">
      <w:pPr>
        <w:pStyle w:val="a3"/>
        <w:ind w:leftChars="0" w:left="675"/>
        <w:rPr>
          <w:rFonts w:ascii="標楷體" w:eastAsia="標楷體" w:hAnsi="標楷體"/>
          <w:b/>
          <w:color w:val="000000"/>
          <w:sz w:val="32"/>
          <w:szCs w:val="32"/>
        </w:rPr>
      </w:pPr>
    </w:p>
    <w:p w14:paraId="3D19E5A8" w14:textId="258C2EA8" w:rsidR="000F1A35" w:rsidRDefault="000F1A35" w:rsidP="00576C4D">
      <w:pPr>
        <w:pStyle w:val="a3"/>
        <w:ind w:leftChars="0" w:left="675"/>
        <w:rPr>
          <w:rFonts w:ascii="標楷體" w:eastAsia="標楷體" w:hAnsi="標楷體"/>
          <w:b/>
          <w:color w:val="000000"/>
          <w:sz w:val="32"/>
          <w:szCs w:val="32"/>
        </w:rPr>
      </w:pPr>
    </w:p>
    <w:p w14:paraId="0DE6A798" w14:textId="64B82D69" w:rsidR="000F1A35" w:rsidRDefault="000F1A35" w:rsidP="00576C4D">
      <w:pPr>
        <w:pStyle w:val="a3"/>
        <w:ind w:leftChars="0" w:left="675"/>
        <w:rPr>
          <w:rFonts w:ascii="標楷體" w:eastAsia="標楷體" w:hAnsi="標楷體"/>
          <w:b/>
          <w:color w:val="000000"/>
          <w:sz w:val="32"/>
          <w:szCs w:val="32"/>
        </w:rPr>
      </w:pPr>
    </w:p>
    <w:p w14:paraId="08B30205" w14:textId="56612A5E" w:rsidR="000F1A35" w:rsidRDefault="000F1A35" w:rsidP="00576C4D">
      <w:pPr>
        <w:pStyle w:val="a3"/>
        <w:ind w:leftChars="0" w:left="675"/>
        <w:rPr>
          <w:rFonts w:ascii="標楷體" w:eastAsia="標楷體" w:hAnsi="標楷體"/>
          <w:b/>
          <w:color w:val="000000"/>
          <w:sz w:val="32"/>
          <w:szCs w:val="32"/>
        </w:rPr>
      </w:pPr>
    </w:p>
    <w:p w14:paraId="68A34CF6" w14:textId="5BCC5A06" w:rsidR="000F1A35" w:rsidRDefault="000F1A35" w:rsidP="00576C4D">
      <w:pPr>
        <w:pStyle w:val="a3"/>
        <w:ind w:leftChars="0" w:left="675"/>
        <w:rPr>
          <w:rFonts w:ascii="標楷體" w:eastAsia="標楷體" w:hAnsi="標楷體"/>
          <w:b/>
          <w:color w:val="000000"/>
          <w:sz w:val="32"/>
          <w:szCs w:val="32"/>
        </w:rPr>
      </w:pPr>
    </w:p>
    <w:p w14:paraId="49A67E28" w14:textId="1342A68A" w:rsidR="000F1A35" w:rsidRDefault="000F1A35" w:rsidP="00576C4D">
      <w:pPr>
        <w:pStyle w:val="a3"/>
        <w:ind w:leftChars="0" w:left="675"/>
        <w:rPr>
          <w:rFonts w:ascii="標楷體" w:eastAsia="標楷體" w:hAnsi="標楷體"/>
          <w:b/>
          <w:color w:val="000000"/>
          <w:sz w:val="32"/>
          <w:szCs w:val="32"/>
        </w:rPr>
      </w:pPr>
    </w:p>
    <w:p w14:paraId="7EFBC615" w14:textId="1BEB1E8C" w:rsidR="000F1A35" w:rsidRDefault="000F1A35" w:rsidP="00576C4D">
      <w:pPr>
        <w:pStyle w:val="a3"/>
        <w:ind w:leftChars="0" w:left="675"/>
        <w:rPr>
          <w:rFonts w:ascii="標楷體" w:eastAsia="標楷體" w:hAnsi="標楷體"/>
          <w:b/>
          <w:color w:val="000000"/>
          <w:sz w:val="32"/>
          <w:szCs w:val="32"/>
        </w:rPr>
      </w:pPr>
    </w:p>
    <w:p w14:paraId="25FFB1B5" w14:textId="5D514638" w:rsidR="000F1A35" w:rsidRDefault="000F1A35" w:rsidP="00576C4D">
      <w:pPr>
        <w:pStyle w:val="a3"/>
        <w:ind w:leftChars="0" w:left="675"/>
        <w:rPr>
          <w:rFonts w:ascii="標楷體" w:eastAsia="標楷體" w:hAnsi="標楷體"/>
          <w:b/>
          <w:color w:val="000000"/>
          <w:sz w:val="32"/>
          <w:szCs w:val="32"/>
        </w:rPr>
      </w:pPr>
    </w:p>
    <w:p w14:paraId="11FFA78A" w14:textId="17CB20C4" w:rsidR="000F1A35" w:rsidRDefault="000F1A35" w:rsidP="00576C4D">
      <w:pPr>
        <w:pStyle w:val="a3"/>
        <w:ind w:leftChars="0" w:left="675"/>
        <w:rPr>
          <w:rFonts w:ascii="標楷體" w:eastAsia="標楷體" w:hAnsi="標楷體"/>
          <w:b/>
          <w:color w:val="000000"/>
          <w:sz w:val="32"/>
          <w:szCs w:val="32"/>
        </w:rPr>
      </w:pPr>
    </w:p>
    <w:p w14:paraId="66B4CB8E" w14:textId="40F1E3F2" w:rsidR="000F1A35" w:rsidRDefault="000F1A35" w:rsidP="00576C4D">
      <w:pPr>
        <w:pStyle w:val="a3"/>
        <w:ind w:leftChars="0" w:left="675"/>
        <w:rPr>
          <w:rFonts w:ascii="標楷體" w:eastAsia="標楷體" w:hAnsi="標楷體"/>
          <w:b/>
          <w:color w:val="000000"/>
          <w:sz w:val="32"/>
          <w:szCs w:val="32"/>
        </w:rPr>
      </w:pPr>
    </w:p>
    <w:p w14:paraId="1AC2A132" w14:textId="37AEAC51" w:rsidR="000F1A35" w:rsidRDefault="000F1A35" w:rsidP="00576C4D">
      <w:pPr>
        <w:pStyle w:val="a3"/>
        <w:ind w:leftChars="0" w:left="675"/>
        <w:rPr>
          <w:rFonts w:ascii="標楷體" w:eastAsia="標楷體" w:hAnsi="標楷體"/>
          <w:b/>
          <w:color w:val="000000"/>
          <w:sz w:val="32"/>
          <w:szCs w:val="32"/>
        </w:rPr>
      </w:pPr>
    </w:p>
    <w:p w14:paraId="43157F42" w14:textId="2ABFED08" w:rsidR="000F1A35" w:rsidRDefault="000F1A35" w:rsidP="00576C4D">
      <w:pPr>
        <w:pStyle w:val="a3"/>
        <w:ind w:leftChars="0" w:left="675"/>
        <w:rPr>
          <w:rFonts w:ascii="標楷體" w:eastAsia="標楷體" w:hAnsi="標楷體"/>
          <w:b/>
          <w:color w:val="000000"/>
          <w:sz w:val="32"/>
          <w:szCs w:val="32"/>
        </w:rPr>
      </w:pPr>
    </w:p>
    <w:p w14:paraId="1FF50E85" w14:textId="173ACA27" w:rsidR="000F1A35" w:rsidRDefault="000F1A35" w:rsidP="00576C4D">
      <w:pPr>
        <w:pStyle w:val="a3"/>
        <w:ind w:leftChars="0" w:left="675"/>
        <w:rPr>
          <w:rFonts w:ascii="標楷體" w:eastAsia="標楷體" w:hAnsi="標楷體"/>
          <w:b/>
          <w:color w:val="000000"/>
          <w:sz w:val="32"/>
          <w:szCs w:val="32"/>
        </w:rPr>
      </w:pPr>
    </w:p>
    <w:p w14:paraId="4569F8BC" w14:textId="77777777" w:rsidR="000F1A35" w:rsidRDefault="000F1A35" w:rsidP="00576C4D">
      <w:pPr>
        <w:pStyle w:val="a3"/>
        <w:ind w:leftChars="0" w:left="675"/>
        <w:rPr>
          <w:rFonts w:ascii="標楷體" w:eastAsia="標楷體" w:hAnsi="標楷體"/>
          <w:b/>
          <w:color w:val="000000"/>
          <w:sz w:val="32"/>
          <w:szCs w:val="32"/>
        </w:rPr>
      </w:pPr>
    </w:p>
    <w:p w14:paraId="7BC334A3" w14:textId="3988C37A" w:rsidR="00576C4D" w:rsidRPr="00F67448" w:rsidRDefault="00FB62F2" w:rsidP="00F67448">
      <w:pPr>
        <w:rPr>
          <w:rFonts w:ascii="標楷體" w:eastAsia="標楷體" w:hAnsi="標楷體"/>
          <w:b/>
          <w:color w:val="000000"/>
          <w:sz w:val="32"/>
          <w:szCs w:val="32"/>
        </w:rPr>
      </w:pPr>
      <w:r w:rsidRPr="00F67448">
        <w:rPr>
          <w:rFonts w:ascii="標楷體" w:eastAsia="標楷體" w:hAnsi="標楷體" w:hint="eastAsia"/>
          <w:b/>
          <w:color w:val="000000"/>
          <w:sz w:val="32"/>
          <w:szCs w:val="32"/>
        </w:rPr>
        <w:lastRenderedPageBreak/>
        <w:t>貳</w:t>
      </w:r>
      <w:r w:rsidR="000F42CE" w:rsidRPr="00F67448">
        <w:rPr>
          <w:rFonts w:ascii="標楷體" w:eastAsia="標楷體" w:hAnsi="標楷體" w:hint="eastAsia"/>
          <w:b/>
          <w:color w:val="000000"/>
          <w:sz w:val="32"/>
          <w:szCs w:val="32"/>
        </w:rPr>
        <w:t>、績效指標</w:t>
      </w:r>
      <w:r w:rsidR="00261495" w:rsidRPr="00F67448">
        <w:rPr>
          <w:rFonts w:ascii="標楷體" w:eastAsia="標楷體" w:hAnsi="標楷體" w:hint="eastAsia"/>
          <w:b/>
          <w:color w:val="000000"/>
          <w:sz w:val="32"/>
          <w:szCs w:val="32"/>
        </w:rPr>
        <w:t>(</w:t>
      </w:r>
      <w:r w:rsidR="00236096" w:rsidRPr="00F67448">
        <w:rPr>
          <w:rFonts w:ascii="標楷體" w:eastAsia="標楷體" w:hAnsi="標楷體" w:hint="eastAsia"/>
          <w:b/>
          <w:color w:val="000000"/>
          <w:sz w:val="32"/>
          <w:szCs w:val="32"/>
        </w:rPr>
        <w:t>8</w:t>
      </w:r>
      <w:r w:rsidR="00261495" w:rsidRPr="00F67448">
        <w:rPr>
          <w:rFonts w:ascii="標楷體" w:eastAsia="標楷體" w:hAnsi="標楷體" w:hint="eastAsia"/>
          <w:b/>
          <w:color w:val="000000"/>
          <w:sz w:val="32"/>
          <w:szCs w:val="32"/>
        </w:rPr>
        <w:t>%)</w:t>
      </w:r>
    </w:p>
    <w:tbl>
      <w:tblPr>
        <w:tblStyle w:val="a4"/>
        <w:tblW w:w="9050" w:type="dxa"/>
        <w:tblLook w:val="04A0" w:firstRow="1" w:lastRow="0" w:firstColumn="1" w:lastColumn="0" w:noHBand="0" w:noVBand="1"/>
      </w:tblPr>
      <w:tblGrid>
        <w:gridCol w:w="675"/>
        <w:gridCol w:w="2342"/>
        <w:gridCol w:w="617"/>
        <w:gridCol w:w="1170"/>
        <w:gridCol w:w="91"/>
        <w:gridCol w:w="1137"/>
        <w:gridCol w:w="3007"/>
        <w:gridCol w:w="11"/>
      </w:tblGrid>
      <w:tr w:rsidR="000F1A35" w:rsidRPr="00276B12" w14:paraId="39146333" w14:textId="77777777" w:rsidTr="00B74BB5">
        <w:trPr>
          <w:gridAfter w:val="1"/>
          <w:wAfter w:w="11" w:type="dxa"/>
          <w:trHeight w:val="106"/>
        </w:trPr>
        <w:tc>
          <w:tcPr>
            <w:tcW w:w="675" w:type="dxa"/>
            <w:shd w:val="clear" w:color="auto" w:fill="FDE9D9" w:themeFill="accent6" w:themeFillTint="33"/>
          </w:tcPr>
          <w:p w14:paraId="1CFD3388" w14:textId="77777777" w:rsidR="000F1A35" w:rsidRPr="00276B12" w:rsidRDefault="000F1A35" w:rsidP="00B74BB5">
            <w:pPr>
              <w:spacing w:line="480" w:lineRule="exact"/>
              <w:rPr>
                <w:rFonts w:ascii="標楷體" w:eastAsia="標楷體" w:hAnsi="標楷體"/>
                <w:b/>
                <w:sz w:val="28"/>
                <w:szCs w:val="28"/>
              </w:rPr>
            </w:pPr>
            <w:r w:rsidRPr="00276B12">
              <w:rPr>
                <w:rFonts w:ascii="標楷體" w:eastAsia="標楷體" w:hAnsi="標楷體" w:hint="eastAsia"/>
                <w:b/>
                <w:sz w:val="28"/>
                <w:szCs w:val="28"/>
              </w:rPr>
              <w:t>項目</w:t>
            </w:r>
          </w:p>
        </w:tc>
        <w:tc>
          <w:tcPr>
            <w:tcW w:w="2959" w:type="dxa"/>
            <w:gridSpan w:val="2"/>
            <w:shd w:val="clear" w:color="auto" w:fill="FDE9D9" w:themeFill="accent6" w:themeFillTint="33"/>
            <w:vAlign w:val="center"/>
          </w:tcPr>
          <w:p w14:paraId="38AEA64C" w14:textId="77777777" w:rsidR="000F1A35" w:rsidRPr="00276B12" w:rsidRDefault="000F1A35" w:rsidP="00B74BB5">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指 標 內 容</w:t>
            </w:r>
          </w:p>
        </w:tc>
        <w:tc>
          <w:tcPr>
            <w:tcW w:w="1170" w:type="dxa"/>
            <w:shd w:val="clear" w:color="auto" w:fill="FDE9D9" w:themeFill="accent6" w:themeFillTint="33"/>
            <w:vAlign w:val="center"/>
          </w:tcPr>
          <w:p w14:paraId="1F2E8CCD" w14:textId="77777777" w:rsidR="000F1A35" w:rsidRPr="00276B12" w:rsidRDefault="000F1A35" w:rsidP="00B74BB5">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得分</w:t>
            </w:r>
          </w:p>
        </w:tc>
        <w:tc>
          <w:tcPr>
            <w:tcW w:w="4235" w:type="dxa"/>
            <w:gridSpan w:val="3"/>
            <w:shd w:val="clear" w:color="auto" w:fill="FDE9D9" w:themeFill="accent6" w:themeFillTint="33"/>
            <w:vAlign w:val="center"/>
          </w:tcPr>
          <w:p w14:paraId="57DC4A1F" w14:textId="77777777" w:rsidR="000F1A35" w:rsidRPr="00276B12" w:rsidRDefault="000F1A35" w:rsidP="00B74BB5">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給分標準</w:t>
            </w:r>
          </w:p>
        </w:tc>
      </w:tr>
      <w:tr w:rsidR="000F1A35" w:rsidRPr="003B0611" w14:paraId="745C829A" w14:textId="77777777" w:rsidTr="00B74BB5">
        <w:trPr>
          <w:gridAfter w:val="1"/>
          <w:wAfter w:w="11" w:type="dxa"/>
          <w:cantSplit/>
          <w:trHeight w:val="2835"/>
        </w:trPr>
        <w:tc>
          <w:tcPr>
            <w:tcW w:w="675" w:type="dxa"/>
            <w:textDirection w:val="tbRlV"/>
            <w:vAlign w:val="center"/>
          </w:tcPr>
          <w:p w14:paraId="5E2E707F" w14:textId="77777777" w:rsidR="000F1A35" w:rsidRPr="005B0B9C" w:rsidRDefault="000F1A35" w:rsidP="00B74BB5">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一.健康體位</w:t>
            </w:r>
          </w:p>
        </w:tc>
        <w:tc>
          <w:tcPr>
            <w:tcW w:w="2959" w:type="dxa"/>
            <w:gridSpan w:val="2"/>
          </w:tcPr>
          <w:p w14:paraId="369E913A" w14:textId="598A8ACA" w:rsidR="000F1A35" w:rsidRDefault="000F1A35" w:rsidP="00B74BB5">
            <w:pPr>
              <w:spacing w:line="400" w:lineRule="exact"/>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r>
              <w:rPr>
                <w:rFonts w:ascii="標楷體" w:eastAsia="標楷體" w:hAnsi="標楷體" w:hint="eastAsia"/>
                <w:sz w:val="28"/>
                <w:szCs w:val="28"/>
              </w:rPr>
              <w:t>學年度與10</w:t>
            </w:r>
            <w:r>
              <w:rPr>
                <w:rFonts w:ascii="標楷體" w:eastAsia="標楷體" w:hAnsi="標楷體"/>
                <w:sz w:val="28"/>
                <w:szCs w:val="28"/>
              </w:rPr>
              <w:t>8</w:t>
            </w:r>
            <w:r>
              <w:rPr>
                <w:rFonts w:ascii="標楷體" w:eastAsia="標楷體" w:hAnsi="標楷體" w:hint="eastAsia"/>
                <w:sz w:val="28"/>
                <w:szCs w:val="28"/>
              </w:rPr>
              <w:t>學年度</w:t>
            </w:r>
            <w:r w:rsidRPr="00CA19EA">
              <w:rPr>
                <w:rFonts w:ascii="標楷體" w:eastAsia="標楷體" w:hAnsi="標楷體" w:hint="eastAsia"/>
                <w:sz w:val="28"/>
                <w:szCs w:val="28"/>
                <w:u w:val="single"/>
              </w:rPr>
              <w:t>體位</w:t>
            </w:r>
            <w:r>
              <w:rPr>
                <w:rFonts w:ascii="標楷體" w:eastAsia="標楷體" w:hAnsi="標楷體" w:hint="eastAsia"/>
                <w:sz w:val="28"/>
                <w:szCs w:val="28"/>
                <w:u w:val="single"/>
              </w:rPr>
              <w:t>適中率</w:t>
            </w:r>
            <w:r>
              <w:rPr>
                <w:rFonts w:ascii="標楷體" w:eastAsia="標楷體" w:hAnsi="標楷體" w:hint="eastAsia"/>
                <w:sz w:val="28"/>
                <w:szCs w:val="28"/>
              </w:rPr>
              <w:t>比較</w:t>
            </w:r>
          </w:p>
          <w:p w14:paraId="7C3636C8" w14:textId="1D37F2EF" w:rsidR="000F1A35" w:rsidRDefault="000F1A35" w:rsidP="00B74BB5">
            <w:pPr>
              <w:spacing w:line="320" w:lineRule="exact"/>
              <w:rPr>
                <w:rFonts w:ascii="標楷體" w:eastAsia="標楷體" w:hAnsi="標楷體"/>
                <w:sz w:val="28"/>
                <w:szCs w:val="28"/>
              </w:rPr>
            </w:pPr>
            <w:r>
              <w:rPr>
                <w:rFonts w:ascii="標楷體" w:eastAsia="標楷體" w:hAnsi="標楷體" w:hint="eastAsia"/>
                <w:sz w:val="28"/>
                <w:szCs w:val="28"/>
              </w:rPr>
              <w:t>(</w:t>
            </w:r>
            <w:r w:rsidRPr="0048070D">
              <w:rPr>
                <w:rFonts w:ascii="標楷體" w:eastAsia="標楷體" w:hAnsi="標楷體" w:hint="eastAsia"/>
                <w:sz w:val="24"/>
                <w:szCs w:val="24"/>
              </w:rPr>
              <w:t>以10</w:t>
            </w:r>
            <w:r w:rsidR="00B27783">
              <w:rPr>
                <w:rFonts w:ascii="標楷體" w:eastAsia="標楷體" w:hAnsi="標楷體"/>
                <w:sz w:val="24"/>
                <w:szCs w:val="24"/>
              </w:rPr>
              <w:t>9</w:t>
            </w:r>
            <w:r w:rsidRPr="0048070D">
              <w:rPr>
                <w:rFonts w:ascii="標楷體" w:eastAsia="標楷體" w:hAnsi="標楷體" w:hint="eastAsia"/>
                <w:sz w:val="24"/>
                <w:szCs w:val="24"/>
              </w:rPr>
              <w:t>學年</w:t>
            </w:r>
            <w:r>
              <w:rPr>
                <w:rFonts w:ascii="標楷體" w:eastAsia="標楷體" w:hAnsi="標楷體" w:hint="eastAsia"/>
                <w:sz w:val="24"/>
                <w:szCs w:val="24"/>
              </w:rPr>
              <w:t>度國二</w:t>
            </w:r>
            <w:r w:rsidRPr="0048070D">
              <w:rPr>
                <w:rFonts w:ascii="標楷體" w:eastAsia="標楷體" w:hAnsi="標楷體" w:hint="eastAsia"/>
                <w:sz w:val="24"/>
                <w:szCs w:val="24"/>
              </w:rPr>
              <w:t>及10</w:t>
            </w:r>
            <w:r w:rsidR="00B27783">
              <w:rPr>
                <w:rFonts w:ascii="標楷體" w:eastAsia="標楷體" w:hAnsi="標楷體"/>
                <w:sz w:val="24"/>
                <w:szCs w:val="24"/>
              </w:rPr>
              <w:t>8</w:t>
            </w:r>
            <w:r w:rsidRPr="0048070D">
              <w:rPr>
                <w:rFonts w:ascii="標楷體" w:eastAsia="標楷體" w:hAnsi="標楷體" w:hint="eastAsia"/>
                <w:sz w:val="24"/>
                <w:szCs w:val="24"/>
              </w:rPr>
              <w:t>學年</w:t>
            </w:r>
            <w:r>
              <w:rPr>
                <w:rFonts w:ascii="標楷體" w:eastAsia="標楷體" w:hAnsi="標楷體" w:hint="eastAsia"/>
                <w:sz w:val="24"/>
                <w:szCs w:val="24"/>
              </w:rPr>
              <w:t>度國一</w:t>
            </w:r>
            <w:r w:rsidRPr="0048070D">
              <w:rPr>
                <w:rFonts w:ascii="標楷體" w:eastAsia="標楷體" w:hAnsi="標楷體" w:hint="eastAsia"/>
                <w:sz w:val="24"/>
                <w:szCs w:val="24"/>
              </w:rPr>
              <w:t>資料比較</w:t>
            </w:r>
            <w:r>
              <w:rPr>
                <w:rFonts w:ascii="標楷體" w:eastAsia="標楷體" w:hAnsi="標楷體" w:hint="eastAsia"/>
                <w:sz w:val="28"/>
                <w:szCs w:val="28"/>
              </w:rPr>
              <w:t>)</w:t>
            </w:r>
          </w:p>
          <w:p w14:paraId="46E09942" w14:textId="77777777" w:rsidR="000F1A35" w:rsidRDefault="000F1A35" w:rsidP="00B74BB5">
            <w:pPr>
              <w:spacing w:line="400" w:lineRule="exact"/>
              <w:rPr>
                <w:rFonts w:ascii="標楷體" w:eastAsia="標楷體" w:hAnsi="標楷體"/>
                <w:sz w:val="28"/>
                <w:szCs w:val="28"/>
              </w:rPr>
            </w:pPr>
            <w:r>
              <w:rPr>
                <w:rFonts w:ascii="標楷體" w:eastAsia="標楷體" w:hAnsi="標楷體" w:hint="eastAsia"/>
                <w:sz w:val="28"/>
                <w:szCs w:val="28"/>
              </w:rPr>
              <w:t>(3%)</w:t>
            </w:r>
          </w:p>
        </w:tc>
        <w:tc>
          <w:tcPr>
            <w:tcW w:w="1170" w:type="dxa"/>
          </w:tcPr>
          <w:p w14:paraId="31644388" w14:textId="77777777" w:rsidR="000F1A35" w:rsidRDefault="000F1A35" w:rsidP="00B74BB5">
            <w:pPr>
              <w:spacing w:line="480" w:lineRule="exact"/>
              <w:rPr>
                <w:rFonts w:ascii="標楷體" w:eastAsia="標楷體" w:hAnsi="標楷體"/>
                <w:sz w:val="28"/>
                <w:szCs w:val="28"/>
              </w:rPr>
            </w:pPr>
          </w:p>
        </w:tc>
        <w:tc>
          <w:tcPr>
            <w:tcW w:w="4235" w:type="dxa"/>
            <w:gridSpan w:val="3"/>
          </w:tcPr>
          <w:p w14:paraId="6E7F87FA" w14:textId="6FB96E92" w:rsidR="000F1A35" w:rsidRDefault="000F1A35" w:rsidP="00B74BB5">
            <w:pPr>
              <w:spacing w:line="320" w:lineRule="exact"/>
              <w:rPr>
                <w:rFonts w:ascii="標楷體" w:eastAsia="標楷體" w:hAnsi="標楷體"/>
                <w:sz w:val="28"/>
                <w:szCs w:val="28"/>
              </w:rPr>
            </w:pPr>
            <w:r>
              <w:rPr>
                <w:rFonts w:ascii="標楷體" w:eastAsia="標楷體" w:hAnsi="標楷體" w:hint="eastAsia"/>
                <w:sz w:val="28"/>
                <w:szCs w:val="28"/>
              </w:rPr>
              <w:t>1.10</w:t>
            </w:r>
            <w:r>
              <w:rPr>
                <w:rFonts w:ascii="標楷體" w:eastAsia="標楷體" w:hAnsi="標楷體"/>
                <w:sz w:val="28"/>
                <w:szCs w:val="28"/>
              </w:rPr>
              <w:t>9</w:t>
            </w:r>
            <w:r>
              <w:rPr>
                <w:rFonts w:ascii="標楷體" w:eastAsia="標楷體" w:hAnsi="標楷體" w:hint="eastAsia"/>
                <w:sz w:val="28"/>
                <w:szCs w:val="28"/>
              </w:rPr>
              <w:t>學年度全校體位適中率高</w:t>
            </w:r>
          </w:p>
          <w:p w14:paraId="2D907E47" w14:textId="0448F460" w:rsidR="000F1A35" w:rsidRDefault="000F1A35" w:rsidP="00B74BB5">
            <w:pPr>
              <w:spacing w:line="320" w:lineRule="exact"/>
              <w:ind w:leftChars="150" w:left="360"/>
              <w:rPr>
                <w:rFonts w:ascii="標楷體" w:eastAsia="標楷體" w:hAnsi="標楷體"/>
                <w:sz w:val="28"/>
                <w:szCs w:val="28"/>
              </w:rPr>
            </w:pPr>
            <w:r>
              <w:rPr>
                <w:rFonts w:ascii="標楷體" w:eastAsia="標楷體" w:hAnsi="標楷體" w:hint="eastAsia"/>
                <w:sz w:val="28"/>
                <w:szCs w:val="28"/>
              </w:rPr>
              <w:t>於10</w:t>
            </w:r>
            <w:r>
              <w:rPr>
                <w:rFonts w:ascii="標楷體" w:eastAsia="標楷體" w:hAnsi="標楷體"/>
                <w:sz w:val="28"/>
                <w:szCs w:val="28"/>
              </w:rPr>
              <w:t>8</w:t>
            </w:r>
            <w:r>
              <w:rPr>
                <w:rFonts w:ascii="標楷體" w:eastAsia="標楷體" w:hAnsi="標楷體" w:hint="eastAsia"/>
                <w:sz w:val="28"/>
                <w:szCs w:val="28"/>
              </w:rPr>
              <w:t>學年度國中市平均(%)者得2分</w:t>
            </w:r>
          </w:p>
          <w:p w14:paraId="1B493865" w14:textId="095D535A" w:rsidR="000F1A35" w:rsidRDefault="000F1A35" w:rsidP="00B74BB5">
            <w:pPr>
              <w:spacing w:line="320" w:lineRule="exact"/>
              <w:rPr>
                <w:rFonts w:ascii="標楷體" w:eastAsia="標楷體" w:hAnsi="標楷體"/>
                <w:sz w:val="28"/>
                <w:szCs w:val="28"/>
              </w:rPr>
            </w:pPr>
            <w:r>
              <w:rPr>
                <w:rFonts w:ascii="標楷體" w:eastAsia="標楷體" w:hAnsi="標楷體" w:hint="eastAsia"/>
                <w:sz w:val="28"/>
                <w:szCs w:val="28"/>
              </w:rPr>
              <w:t>2.</w:t>
            </w:r>
            <w:r w:rsidRPr="00906CED">
              <w:rPr>
                <w:rFonts w:ascii="標楷體" w:eastAsia="標楷體" w:hAnsi="標楷體" w:hint="eastAsia"/>
                <w:sz w:val="28"/>
                <w:szCs w:val="28"/>
              </w:rPr>
              <w:t>10</w:t>
            </w:r>
            <w:r w:rsidR="00B27783">
              <w:rPr>
                <w:rFonts w:ascii="標楷體" w:eastAsia="標楷體" w:hAnsi="標楷體"/>
                <w:sz w:val="28"/>
                <w:szCs w:val="28"/>
              </w:rPr>
              <w:t>9</w:t>
            </w:r>
            <w:r w:rsidRPr="00906CED">
              <w:rPr>
                <w:rFonts w:ascii="標楷體" w:eastAsia="標楷體" w:hAnsi="標楷體" w:hint="eastAsia"/>
                <w:sz w:val="28"/>
                <w:szCs w:val="28"/>
              </w:rPr>
              <w:t>學年度</w:t>
            </w:r>
            <w:r>
              <w:rPr>
                <w:rFonts w:ascii="標楷體" w:eastAsia="標楷體" w:hAnsi="標楷體" w:hint="eastAsia"/>
                <w:sz w:val="28"/>
                <w:szCs w:val="28"/>
              </w:rPr>
              <w:t>國二</w:t>
            </w:r>
            <w:r w:rsidRPr="00906CED">
              <w:rPr>
                <w:rFonts w:ascii="標楷體" w:eastAsia="標楷體" w:hAnsi="標楷體" w:hint="eastAsia"/>
                <w:sz w:val="28"/>
                <w:szCs w:val="28"/>
              </w:rPr>
              <w:t>與10</w:t>
            </w:r>
            <w:r w:rsidR="00B27783">
              <w:rPr>
                <w:rFonts w:ascii="標楷體" w:eastAsia="標楷體" w:hAnsi="標楷體"/>
                <w:sz w:val="28"/>
                <w:szCs w:val="28"/>
              </w:rPr>
              <w:t>8</w:t>
            </w:r>
            <w:r w:rsidRPr="00906CED">
              <w:rPr>
                <w:rFonts w:ascii="標楷體" w:eastAsia="標楷體" w:hAnsi="標楷體" w:hint="eastAsia"/>
                <w:sz w:val="28"/>
                <w:szCs w:val="28"/>
              </w:rPr>
              <w:t>學年度</w:t>
            </w:r>
          </w:p>
          <w:p w14:paraId="630542EC" w14:textId="77777777" w:rsidR="000F1A35" w:rsidRDefault="000F1A35" w:rsidP="00B74BB5">
            <w:pPr>
              <w:spacing w:line="320" w:lineRule="exact"/>
              <w:ind w:leftChars="150" w:left="360"/>
              <w:rPr>
                <w:rFonts w:ascii="標楷體" w:eastAsia="標楷體" w:hAnsi="標楷體"/>
                <w:sz w:val="28"/>
                <w:szCs w:val="28"/>
              </w:rPr>
            </w:pPr>
            <w:r>
              <w:rPr>
                <w:rFonts w:ascii="標楷體" w:eastAsia="標楷體" w:hAnsi="標楷體" w:hint="eastAsia"/>
                <w:sz w:val="28"/>
                <w:szCs w:val="28"/>
              </w:rPr>
              <w:t>國</w:t>
            </w:r>
            <w:r w:rsidRPr="002E6CA7">
              <w:rPr>
                <w:rFonts w:ascii="標楷體" w:eastAsia="標楷體" w:hAnsi="標楷體" w:hint="eastAsia"/>
                <w:sz w:val="28"/>
                <w:szCs w:val="28"/>
              </w:rPr>
              <w:t>一</w:t>
            </w:r>
            <w:r w:rsidRPr="00906CED">
              <w:rPr>
                <w:rFonts w:ascii="標楷體" w:eastAsia="標楷體" w:hAnsi="標楷體" w:hint="eastAsia"/>
                <w:sz w:val="28"/>
                <w:szCs w:val="28"/>
              </w:rPr>
              <w:t>體位適中率比較</w:t>
            </w:r>
            <w:r>
              <w:rPr>
                <w:rFonts w:ascii="標楷體" w:eastAsia="標楷體" w:hAnsi="標楷體" w:hint="eastAsia"/>
                <w:sz w:val="28"/>
                <w:szCs w:val="28"/>
              </w:rPr>
              <w:t>增加</w:t>
            </w:r>
            <w:r w:rsidRPr="003B0611">
              <w:rPr>
                <w:rFonts w:ascii="標楷體" w:eastAsia="標楷體" w:hAnsi="標楷體" w:hint="eastAsia"/>
                <w:sz w:val="28"/>
                <w:szCs w:val="28"/>
              </w:rPr>
              <w:t>0.</w:t>
            </w:r>
            <w:r>
              <w:rPr>
                <w:rFonts w:ascii="標楷體" w:eastAsia="標楷體" w:hAnsi="標楷體" w:hint="eastAsia"/>
                <w:sz w:val="28"/>
                <w:szCs w:val="28"/>
              </w:rPr>
              <w:t>2</w:t>
            </w:r>
            <w:r w:rsidRPr="003B0611">
              <w:rPr>
                <w:rFonts w:ascii="標楷體" w:eastAsia="標楷體" w:hAnsi="標楷體" w:hint="eastAsia"/>
                <w:sz w:val="28"/>
                <w:szCs w:val="28"/>
              </w:rPr>
              <w:t>%</w:t>
            </w:r>
            <w:r>
              <w:rPr>
                <w:rFonts w:ascii="標楷體" w:eastAsia="標楷體" w:hAnsi="標楷體" w:hint="eastAsia"/>
                <w:sz w:val="28"/>
                <w:szCs w:val="28"/>
              </w:rPr>
              <w:t>(含)以上</w:t>
            </w:r>
            <w:r w:rsidRPr="003B0611">
              <w:rPr>
                <w:rFonts w:ascii="標楷體" w:eastAsia="標楷體" w:hAnsi="標楷體" w:hint="eastAsia"/>
                <w:sz w:val="28"/>
                <w:szCs w:val="28"/>
              </w:rPr>
              <w:t>得</w:t>
            </w:r>
            <w:r>
              <w:rPr>
                <w:rFonts w:ascii="標楷體" w:eastAsia="標楷體" w:hAnsi="標楷體" w:hint="eastAsia"/>
                <w:sz w:val="28"/>
                <w:szCs w:val="28"/>
              </w:rPr>
              <w:t>1</w:t>
            </w:r>
            <w:r w:rsidRPr="003B0611">
              <w:rPr>
                <w:rFonts w:ascii="標楷體" w:eastAsia="標楷體" w:hAnsi="標楷體" w:hint="eastAsia"/>
                <w:sz w:val="28"/>
                <w:szCs w:val="28"/>
              </w:rPr>
              <w:t>分</w:t>
            </w:r>
          </w:p>
          <w:p w14:paraId="5BE53578" w14:textId="77777777" w:rsidR="000F1A35" w:rsidRDefault="000F1A35" w:rsidP="00B74BB5">
            <w:pPr>
              <w:spacing w:line="320" w:lineRule="exact"/>
              <w:rPr>
                <w:rFonts w:ascii="標楷體" w:eastAsia="標楷體" w:hAnsi="標楷體"/>
                <w:sz w:val="28"/>
                <w:szCs w:val="28"/>
              </w:rPr>
            </w:pPr>
          </w:p>
          <w:p w14:paraId="03411F5A" w14:textId="01D440B9" w:rsidR="000F1A35" w:rsidRPr="00FE0F73" w:rsidRDefault="000F1A35" w:rsidP="00B74BB5">
            <w:pPr>
              <w:spacing w:line="320" w:lineRule="exact"/>
              <w:rPr>
                <w:rFonts w:ascii="標楷體" w:eastAsia="標楷體" w:hAnsi="標楷體"/>
                <w:sz w:val="28"/>
                <w:szCs w:val="28"/>
              </w:rPr>
            </w:pPr>
            <w:r>
              <w:rPr>
                <w:rFonts w:ascii="標楷體" w:eastAsia="標楷體" w:hAnsi="標楷體" w:hint="eastAsia"/>
                <w:sz w:val="28"/>
                <w:szCs w:val="28"/>
              </w:rPr>
              <w:t>(如附件</w:t>
            </w:r>
            <w:r w:rsidR="00B27783">
              <w:rPr>
                <w:rFonts w:ascii="標楷體" w:eastAsia="標楷體" w:hAnsi="標楷體" w:hint="eastAsia"/>
                <w:sz w:val="28"/>
                <w:szCs w:val="28"/>
              </w:rPr>
              <w:t>4</w:t>
            </w:r>
            <w:r>
              <w:rPr>
                <w:rFonts w:ascii="標楷體" w:eastAsia="標楷體" w:hAnsi="標楷體" w:hint="eastAsia"/>
                <w:sz w:val="28"/>
                <w:szCs w:val="28"/>
              </w:rPr>
              <w:t>)</w:t>
            </w:r>
          </w:p>
        </w:tc>
      </w:tr>
      <w:tr w:rsidR="000F1A35" w14:paraId="6E8BFC8C" w14:textId="77777777" w:rsidTr="00B74BB5">
        <w:trPr>
          <w:gridAfter w:val="1"/>
          <w:wAfter w:w="11" w:type="dxa"/>
          <w:cantSplit/>
          <w:trHeight w:val="2465"/>
        </w:trPr>
        <w:tc>
          <w:tcPr>
            <w:tcW w:w="675" w:type="dxa"/>
            <w:textDirection w:val="tbRlV"/>
            <w:vAlign w:val="center"/>
          </w:tcPr>
          <w:p w14:paraId="1C0B5605" w14:textId="77777777" w:rsidR="000F1A35" w:rsidRPr="005B0B9C" w:rsidRDefault="000F1A35" w:rsidP="00B74BB5">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二.視力保健</w:t>
            </w:r>
          </w:p>
        </w:tc>
        <w:tc>
          <w:tcPr>
            <w:tcW w:w="2959" w:type="dxa"/>
            <w:gridSpan w:val="2"/>
          </w:tcPr>
          <w:p w14:paraId="79EFC2F9" w14:textId="1B33BA57" w:rsidR="000F1A35" w:rsidRDefault="000F1A35" w:rsidP="00B74BB5">
            <w:pPr>
              <w:spacing w:line="400" w:lineRule="exact"/>
              <w:rPr>
                <w:rFonts w:ascii="標楷體" w:eastAsia="標楷體" w:hAnsi="標楷體"/>
                <w:sz w:val="28"/>
                <w:szCs w:val="28"/>
              </w:rPr>
            </w:pPr>
            <w:r>
              <w:rPr>
                <w:rFonts w:ascii="標楷體" w:eastAsia="標楷體" w:hAnsi="標楷體" w:hint="eastAsia"/>
                <w:sz w:val="28"/>
                <w:szCs w:val="28"/>
              </w:rPr>
              <w:t>10</w:t>
            </w:r>
            <w:r w:rsidR="00B27783">
              <w:rPr>
                <w:rFonts w:ascii="標楷體" w:eastAsia="標楷體" w:hAnsi="標楷體"/>
                <w:sz w:val="28"/>
                <w:szCs w:val="28"/>
              </w:rPr>
              <w:t>9</w:t>
            </w:r>
            <w:r>
              <w:rPr>
                <w:rFonts w:ascii="標楷體" w:eastAsia="標楷體" w:hAnsi="標楷體" w:hint="eastAsia"/>
                <w:sz w:val="28"/>
                <w:szCs w:val="28"/>
              </w:rPr>
              <w:t>學年度與10</w:t>
            </w:r>
            <w:r w:rsidR="00B27783">
              <w:rPr>
                <w:rFonts w:ascii="標楷體" w:eastAsia="標楷體" w:hAnsi="標楷體"/>
                <w:sz w:val="28"/>
                <w:szCs w:val="28"/>
              </w:rPr>
              <w:t>8</w:t>
            </w:r>
            <w:r>
              <w:rPr>
                <w:rFonts w:ascii="標楷體" w:eastAsia="標楷體" w:hAnsi="標楷體" w:hint="eastAsia"/>
                <w:sz w:val="28"/>
                <w:szCs w:val="28"/>
              </w:rPr>
              <w:t>學年度視力不良率比較</w:t>
            </w:r>
          </w:p>
          <w:p w14:paraId="7E17BD65" w14:textId="02881D57" w:rsidR="000F1A35" w:rsidRDefault="000F1A35" w:rsidP="00B74BB5">
            <w:pPr>
              <w:spacing w:line="320" w:lineRule="exact"/>
              <w:rPr>
                <w:rFonts w:ascii="標楷體" w:eastAsia="標楷體" w:hAnsi="標楷體"/>
                <w:sz w:val="28"/>
                <w:szCs w:val="28"/>
              </w:rPr>
            </w:pPr>
            <w:r>
              <w:rPr>
                <w:rFonts w:ascii="標楷體" w:eastAsia="標楷體" w:hAnsi="標楷體" w:hint="eastAsia"/>
                <w:sz w:val="28"/>
                <w:szCs w:val="28"/>
              </w:rPr>
              <w:t>(</w:t>
            </w:r>
            <w:r w:rsidRPr="0048070D">
              <w:rPr>
                <w:rFonts w:ascii="標楷體" w:eastAsia="標楷體" w:hAnsi="標楷體" w:hint="eastAsia"/>
                <w:sz w:val="24"/>
                <w:szCs w:val="24"/>
              </w:rPr>
              <w:t>以10</w:t>
            </w:r>
            <w:r w:rsidR="00B27783">
              <w:rPr>
                <w:rFonts w:ascii="標楷體" w:eastAsia="標楷體" w:hAnsi="標楷體"/>
                <w:sz w:val="24"/>
                <w:szCs w:val="24"/>
              </w:rPr>
              <w:t>9</w:t>
            </w:r>
            <w:r w:rsidRPr="0048070D">
              <w:rPr>
                <w:rFonts w:ascii="標楷體" w:eastAsia="標楷體" w:hAnsi="標楷體" w:hint="eastAsia"/>
                <w:sz w:val="24"/>
                <w:szCs w:val="24"/>
              </w:rPr>
              <w:t>學年</w:t>
            </w:r>
            <w:r>
              <w:rPr>
                <w:rFonts w:ascii="標楷體" w:eastAsia="標楷體" w:hAnsi="標楷體" w:hint="eastAsia"/>
                <w:sz w:val="24"/>
                <w:szCs w:val="24"/>
              </w:rPr>
              <w:t>度國二</w:t>
            </w:r>
            <w:r w:rsidRPr="0048070D">
              <w:rPr>
                <w:rFonts w:ascii="標楷體" w:eastAsia="標楷體" w:hAnsi="標楷體" w:hint="eastAsia"/>
                <w:sz w:val="24"/>
                <w:szCs w:val="24"/>
              </w:rPr>
              <w:t>及10</w:t>
            </w:r>
            <w:r w:rsidR="00B27783">
              <w:rPr>
                <w:rFonts w:ascii="標楷體" w:eastAsia="標楷體" w:hAnsi="標楷體"/>
                <w:sz w:val="24"/>
                <w:szCs w:val="24"/>
              </w:rPr>
              <w:t>8</w:t>
            </w:r>
            <w:r w:rsidRPr="0048070D">
              <w:rPr>
                <w:rFonts w:ascii="標楷體" w:eastAsia="標楷體" w:hAnsi="標楷體" w:hint="eastAsia"/>
                <w:sz w:val="24"/>
                <w:szCs w:val="24"/>
              </w:rPr>
              <w:t>學年</w:t>
            </w:r>
            <w:r>
              <w:rPr>
                <w:rFonts w:ascii="標楷體" w:eastAsia="標楷體" w:hAnsi="標楷體" w:hint="eastAsia"/>
                <w:sz w:val="24"/>
                <w:szCs w:val="24"/>
              </w:rPr>
              <w:t>度國一</w:t>
            </w:r>
            <w:r w:rsidRPr="0048070D">
              <w:rPr>
                <w:rFonts w:ascii="標楷體" w:eastAsia="標楷體" w:hAnsi="標楷體" w:hint="eastAsia"/>
                <w:sz w:val="24"/>
                <w:szCs w:val="24"/>
              </w:rPr>
              <w:t>資料比較</w:t>
            </w:r>
            <w:r>
              <w:rPr>
                <w:rFonts w:ascii="標楷體" w:eastAsia="標楷體" w:hAnsi="標楷體" w:hint="eastAsia"/>
                <w:sz w:val="28"/>
                <w:szCs w:val="28"/>
              </w:rPr>
              <w:t>)</w:t>
            </w:r>
          </w:p>
          <w:p w14:paraId="6FC9BE1B" w14:textId="77777777" w:rsidR="000F1A35" w:rsidRDefault="000F1A35" w:rsidP="00B74BB5">
            <w:pPr>
              <w:spacing w:line="400" w:lineRule="exact"/>
              <w:rPr>
                <w:rFonts w:ascii="標楷體" w:eastAsia="標楷體" w:hAnsi="標楷體"/>
                <w:sz w:val="28"/>
                <w:szCs w:val="28"/>
              </w:rPr>
            </w:pPr>
            <w:r>
              <w:rPr>
                <w:rFonts w:ascii="標楷體" w:eastAsia="標楷體" w:hAnsi="標楷體" w:hint="eastAsia"/>
                <w:sz w:val="28"/>
                <w:szCs w:val="28"/>
              </w:rPr>
              <w:t>(3%)</w:t>
            </w:r>
          </w:p>
        </w:tc>
        <w:tc>
          <w:tcPr>
            <w:tcW w:w="1170" w:type="dxa"/>
            <w:tcBorders>
              <w:bottom w:val="single" w:sz="4" w:space="0" w:color="auto"/>
            </w:tcBorders>
          </w:tcPr>
          <w:p w14:paraId="298EF9BC" w14:textId="77777777" w:rsidR="000F1A35" w:rsidRDefault="000F1A35" w:rsidP="00B74BB5">
            <w:pPr>
              <w:spacing w:line="480" w:lineRule="exact"/>
              <w:rPr>
                <w:rFonts w:ascii="標楷體" w:eastAsia="標楷體" w:hAnsi="標楷體"/>
                <w:sz w:val="28"/>
                <w:szCs w:val="28"/>
              </w:rPr>
            </w:pPr>
          </w:p>
        </w:tc>
        <w:tc>
          <w:tcPr>
            <w:tcW w:w="4235" w:type="dxa"/>
            <w:gridSpan w:val="3"/>
          </w:tcPr>
          <w:p w14:paraId="6D0F78BC" w14:textId="1AE781F4" w:rsidR="000F1A35" w:rsidRDefault="000F1A35" w:rsidP="00B74BB5">
            <w:pPr>
              <w:spacing w:line="320" w:lineRule="exact"/>
              <w:rPr>
                <w:rFonts w:ascii="標楷體" w:eastAsia="標楷體" w:hAnsi="標楷體"/>
                <w:sz w:val="28"/>
                <w:szCs w:val="28"/>
              </w:rPr>
            </w:pPr>
            <w:r>
              <w:rPr>
                <w:rFonts w:ascii="標楷體" w:eastAsia="標楷體" w:hAnsi="標楷體" w:hint="eastAsia"/>
                <w:sz w:val="28"/>
                <w:szCs w:val="28"/>
              </w:rPr>
              <w:t>1.10</w:t>
            </w:r>
            <w:r w:rsidR="00B27783">
              <w:rPr>
                <w:rFonts w:ascii="標楷體" w:eastAsia="標楷體" w:hAnsi="標楷體"/>
                <w:sz w:val="28"/>
                <w:szCs w:val="28"/>
              </w:rPr>
              <w:t>9</w:t>
            </w:r>
            <w:r>
              <w:rPr>
                <w:rFonts w:ascii="標楷體" w:eastAsia="標楷體" w:hAnsi="標楷體" w:hint="eastAsia"/>
                <w:sz w:val="28"/>
                <w:szCs w:val="28"/>
              </w:rPr>
              <w:t>學年度全校視力不良率低</w:t>
            </w:r>
          </w:p>
          <w:p w14:paraId="0597C387" w14:textId="6C0CCCF7" w:rsidR="000F1A35" w:rsidRDefault="000F1A35" w:rsidP="00B74BB5">
            <w:pPr>
              <w:spacing w:line="320" w:lineRule="exact"/>
              <w:ind w:leftChars="150" w:left="360"/>
              <w:rPr>
                <w:rFonts w:ascii="標楷體" w:eastAsia="標楷體" w:hAnsi="標楷體"/>
                <w:sz w:val="28"/>
                <w:szCs w:val="28"/>
              </w:rPr>
            </w:pPr>
            <w:r>
              <w:rPr>
                <w:rFonts w:ascii="標楷體" w:eastAsia="標楷體" w:hAnsi="標楷體" w:hint="eastAsia"/>
                <w:sz w:val="28"/>
                <w:szCs w:val="28"/>
              </w:rPr>
              <w:t>於10</w:t>
            </w:r>
            <w:r w:rsidR="00B27783">
              <w:rPr>
                <w:rFonts w:ascii="標楷體" w:eastAsia="標楷體" w:hAnsi="標楷體"/>
                <w:sz w:val="28"/>
                <w:szCs w:val="28"/>
              </w:rPr>
              <w:t>8</w:t>
            </w:r>
            <w:r>
              <w:rPr>
                <w:rFonts w:ascii="標楷體" w:eastAsia="標楷體" w:hAnsi="標楷體" w:hint="eastAsia"/>
                <w:sz w:val="28"/>
                <w:szCs w:val="28"/>
              </w:rPr>
              <w:t>學年度國中市平均(%)者得2分</w:t>
            </w:r>
          </w:p>
          <w:p w14:paraId="2A34D601" w14:textId="7F6F763B" w:rsidR="000F1A35" w:rsidRDefault="000F1A35" w:rsidP="00B74BB5">
            <w:pPr>
              <w:spacing w:line="320" w:lineRule="exact"/>
              <w:rPr>
                <w:rFonts w:ascii="標楷體" w:eastAsia="標楷體" w:hAnsi="標楷體"/>
                <w:sz w:val="28"/>
                <w:szCs w:val="28"/>
              </w:rPr>
            </w:pPr>
            <w:r>
              <w:rPr>
                <w:rFonts w:ascii="標楷體" w:eastAsia="標楷體" w:hAnsi="標楷體" w:hint="eastAsia"/>
                <w:sz w:val="28"/>
                <w:szCs w:val="28"/>
              </w:rPr>
              <w:t>2.</w:t>
            </w:r>
            <w:r w:rsidRPr="00906CED">
              <w:rPr>
                <w:rFonts w:ascii="標楷體" w:eastAsia="標楷體" w:hAnsi="標楷體" w:hint="eastAsia"/>
                <w:sz w:val="28"/>
                <w:szCs w:val="28"/>
              </w:rPr>
              <w:t>10</w:t>
            </w:r>
            <w:r w:rsidR="00B27783">
              <w:rPr>
                <w:rFonts w:ascii="標楷體" w:eastAsia="標楷體" w:hAnsi="標楷體"/>
                <w:sz w:val="28"/>
                <w:szCs w:val="28"/>
              </w:rPr>
              <w:t>9</w:t>
            </w:r>
            <w:r w:rsidRPr="00906CED">
              <w:rPr>
                <w:rFonts w:ascii="標楷體" w:eastAsia="標楷體" w:hAnsi="標楷體" w:hint="eastAsia"/>
                <w:sz w:val="28"/>
                <w:szCs w:val="28"/>
              </w:rPr>
              <w:t>學年度</w:t>
            </w:r>
            <w:r>
              <w:rPr>
                <w:rFonts w:ascii="標楷體" w:eastAsia="標楷體" w:hAnsi="標楷體" w:hint="eastAsia"/>
                <w:sz w:val="28"/>
                <w:szCs w:val="28"/>
              </w:rPr>
              <w:t>國二</w:t>
            </w:r>
            <w:r w:rsidRPr="00906CED">
              <w:rPr>
                <w:rFonts w:ascii="標楷體" w:eastAsia="標楷體" w:hAnsi="標楷體" w:hint="eastAsia"/>
                <w:sz w:val="28"/>
                <w:szCs w:val="28"/>
              </w:rPr>
              <w:t>與10</w:t>
            </w:r>
            <w:r w:rsidR="00B27783">
              <w:rPr>
                <w:rFonts w:ascii="標楷體" w:eastAsia="標楷體" w:hAnsi="標楷體"/>
                <w:sz w:val="28"/>
                <w:szCs w:val="28"/>
              </w:rPr>
              <w:t>8</w:t>
            </w:r>
            <w:r w:rsidRPr="00906CED">
              <w:rPr>
                <w:rFonts w:ascii="標楷體" w:eastAsia="標楷體" w:hAnsi="標楷體" w:hint="eastAsia"/>
                <w:sz w:val="28"/>
                <w:szCs w:val="28"/>
              </w:rPr>
              <w:t>學年度</w:t>
            </w:r>
          </w:p>
          <w:p w14:paraId="4802B489" w14:textId="77777777" w:rsidR="000F1A35" w:rsidRDefault="000F1A35" w:rsidP="00B74BB5">
            <w:pPr>
              <w:spacing w:line="320" w:lineRule="exact"/>
              <w:ind w:leftChars="150" w:left="360"/>
              <w:rPr>
                <w:rFonts w:ascii="標楷體" w:eastAsia="標楷體" w:hAnsi="標楷體"/>
                <w:sz w:val="28"/>
                <w:szCs w:val="28"/>
              </w:rPr>
            </w:pPr>
            <w:r>
              <w:rPr>
                <w:rFonts w:ascii="標楷體" w:eastAsia="標楷體" w:hAnsi="標楷體" w:hint="eastAsia"/>
                <w:sz w:val="28"/>
                <w:szCs w:val="28"/>
              </w:rPr>
              <w:t>國一視力不良率</w:t>
            </w:r>
            <w:r w:rsidRPr="00906CED">
              <w:rPr>
                <w:rFonts w:ascii="標楷體" w:eastAsia="標楷體" w:hAnsi="標楷體" w:hint="eastAsia"/>
                <w:sz w:val="28"/>
                <w:szCs w:val="28"/>
              </w:rPr>
              <w:t>比較</w:t>
            </w:r>
            <w:r>
              <w:rPr>
                <w:rFonts w:ascii="標楷體" w:eastAsia="標楷體" w:hAnsi="標楷體" w:hint="eastAsia"/>
                <w:sz w:val="28"/>
                <w:szCs w:val="28"/>
              </w:rPr>
              <w:t>增加8</w:t>
            </w:r>
            <w:r w:rsidRPr="003B0611">
              <w:rPr>
                <w:rFonts w:ascii="標楷體" w:eastAsia="標楷體" w:hAnsi="標楷體" w:hint="eastAsia"/>
                <w:sz w:val="28"/>
                <w:szCs w:val="28"/>
              </w:rPr>
              <w:t>%</w:t>
            </w:r>
            <w:r>
              <w:rPr>
                <w:rFonts w:ascii="標楷體" w:eastAsia="標楷體" w:hAnsi="標楷體" w:hint="eastAsia"/>
                <w:sz w:val="28"/>
                <w:szCs w:val="28"/>
              </w:rPr>
              <w:t>(含)以下者</w:t>
            </w:r>
            <w:r w:rsidRPr="003B0611">
              <w:rPr>
                <w:rFonts w:ascii="標楷體" w:eastAsia="標楷體" w:hAnsi="標楷體" w:hint="eastAsia"/>
                <w:sz w:val="28"/>
                <w:szCs w:val="28"/>
              </w:rPr>
              <w:t>得</w:t>
            </w:r>
            <w:r>
              <w:rPr>
                <w:rFonts w:ascii="標楷體" w:eastAsia="標楷體" w:hAnsi="標楷體" w:hint="eastAsia"/>
                <w:sz w:val="28"/>
                <w:szCs w:val="28"/>
              </w:rPr>
              <w:t>1</w:t>
            </w:r>
            <w:r w:rsidRPr="003B0611">
              <w:rPr>
                <w:rFonts w:ascii="標楷體" w:eastAsia="標楷體" w:hAnsi="標楷體" w:hint="eastAsia"/>
                <w:sz w:val="28"/>
                <w:szCs w:val="28"/>
              </w:rPr>
              <w:t>分</w:t>
            </w:r>
          </w:p>
          <w:p w14:paraId="2AD4D33F" w14:textId="77777777" w:rsidR="000F1A35" w:rsidRDefault="000F1A35" w:rsidP="00B74BB5">
            <w:pPr>
              <w:spacing w:line="320" w:lineRule="exact"/>
              <w:rPr>
                <w:rFonts w:ascii="標楷體" w:eastAsia="標楷體" w:hAnsi="標楷體"/>
                <w:sz w:val="28"/>
                <w:szCs w:val="28"/>
              </w:rPr>
            </w:pPr>
          </w:p>
          <w:p w14:paraId="41B8EBCE" w14:textId="11249109" w:rsidR="000F1A35" w:rsidRDefault="000F1A35" w:rsidP="00B74BB5">
            <w:pPr>
              <w:spacing w:line="320" w:lineRule="exact"/>
              <w:rPr>
                <w:rFonts w:ascii="標楷體" w:eastAsia="標楷體" w:hAnsi="標楷體"/>
                <w:sz w:val="28"/>
                <w:szCs w:val="28"/>
              </w:rPr>
            </w:pPr>
            <w:r w:rsidRPr="004C6079">
              <w:rPr>
                <w:rFonts w:ascii="標楷體" w:eastAsia="標楷體" w:hAnsi="標楷體" w:hint="eastAsia"/>
                <w:sz w:val="28"/>
                <w:szCs w:val="28"/>
              </w:rPr>
              <w:t>(</w:t>
            </w:r>
            <w:r>
              <w:rPr>
                <w:rFonts w:ascii="標楷體" w:eastAsia="標楷體" w:hAnsi="標楷體" w:hint="eastAsia"/>
                <w:sz w:val="28"/>
                <w:szCs w:val="28"/>
              </w:rPr>
              <w:t>如</w:t>
            </w:r>
            <w:r w:rsidRPr="004C6079">
              <w:rPr>
                <w:rFonts w:ascii="標楷體" w:eastAsia="標楷體" w:hAnsi="標楷體" w:hint="eastAsia"/>
                <w:sz w:val="28"/>
                <w:szCs w:val="28"/>
              </w:rPr>
              <w:t>附件</w:t>
            </w:r>
            <w:r w:rsidR="00B27783">
              <w:rPr>
                <w:rFonts w:ascii="標楷體" w:eastAsia="標楷體" w:hAnsi="標楷體" w:hint="eastAsia"/>
                <w:sz w:val="28"/>
                <w:szCs w:val="28"/>
              </w:rPr>
              <w:t>5</w:t>
            </w:r>
            <w:r w:rsidRPr="004C6079">
              <w:rPr>
                <w:rFonts w:ascii="標楷體" w:eastAsia="標楷體" w:hAnsi="標楷體" w:hint="eastAsia"/>
                <w:sz w:val="28"/>
                <w:szCs w:val="28"/>
              </w:rPr>
              <w:t>)</w:t>
            </w:r>
          </w:p>
          <w:p w14:paraId="6E3B2875" w14:textId="77777777" w:rsidR="000F1A35" w:rsidRDefault="000F1A35" w:rsidP="00B74BB5">
            <w:pPr>
              <w:spacing w:line="320" w:lineRule="exact"/>
              <w:rPr>
                <w:rFonts w:ascii="標楷體" w:eastAsia="標楷體" w:hAnsi="標楷體"/>
                <w:sz w:val="28"/>
                <w:szCs w:val="28"/>
              </w:rPr>
            </w:pPr>
          </w:p>
        </w:tc>
      </w:tr>
      <w:tr w:rsidR="000F1A35" w14:paraId="71BC2D8D" w14:textId="77777777" w:rsidTr="00B74BB5">
        <w:trPr>
          <w:gridAfter w:val="1"/>
          <w:wAfter w:w="11" w:type="dxa"/>
          <w:cantSplit/>
          <w:trHeight w:val="1644"/>
        </w:trPr>
        <w:tc>
          <w:tcPr>
            <w:tcW w:w="675" w:type="dxa"/>
            <w:textDirection w:val="tbRlV"/>
            <w:vAlign w:val="center"/>
          </w:tcPr>
          <w:p w14:paraId="0B64845E" w14:textId="77777777" w:rsidR="000F1A35" w:rsidRPr="005B0B9C" w:rsidRDefault="000F1A35" w:rsidP="00B74BB5">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三.</w:t>
            </w:r>
            <w:r>
              <w:rPr>
                <w:rFonts w:ascii="標楷體" w:eastAsia="標楷體" w:hAnsi="標楷體" w:hint="eastAsia"/>
                <w:sz w:val="28"/>
                <w:szCs w:val="24"/>
              </w:rPr>
              <w:t>菸檳防制</w:t>
            </w:r>
          </w:p>
        </w:tc>
        <w:tc>
          <w:tcPr>
            <w:tcW w:w="2959" w:type="dxa"/>
            <w:gridSpan w:val="2"/>
            <w:vAlign w:val="center"/>
          </w:tcPr>
          <w:p w14:paraId="2A36C737" w14:textId="77777777" w:rsidR="000F1A35" w:rsidRPr="00174B4F" w:rsidRDefault="000F1A35" w:rsidP="00B74BB5">
            <w:pPr>
              <w:spacing w:line="303" w:lineRule="exact"/>
              <w:ind w:left="21"/>
              <w:jc w:val="both"/>
              <w:rPr>
                <w:rFonts w:ascii="標楷體" w:eastAsia="標楷體" w:hAnsi="標楷體"/>
                <w:sz w:val="28"/>
                <w:szCs w:val="28"/>
              </w:rPr>
            </w:pPr>
            <w:r>
              <w:rPr>
                <w:rFonts w:ascii="標楷體" w:eastAsia="標楷體" w:hAnsi="標楷體" w:hint="eastAsia"/>
                <w:sz w:val="28"/>
                <w:szCs w:val="28"/>
              </w:rPr>
              <w:t>辦理</w:t>
            </w:r>
            <w:r w:rsidRPr="00174B4F">
              <w:rPr>
                <w:rFonts w:ascii="標楷體" w:eastAsia="標楷體" w:hAnsi="標楷體" w:hint="eastAsia"/>
                <w:sz w:val="28"/>
                <w:szCs w:val="28"/>
              </w:rPr>
              <w:t>菸檳防制宣導、戒菸檳教育或戒菸檳班等活動</w:t>
            </w:r>
          </w:p>
          <w:p w14:paraId="1285643F" w14:textId="77777777" w:rsidR="000F1A35" w:rsidRPr="001E7033" w:rsidRDefault="000F1A35" w:rsidP="00B74BB5">
            <w:pPr>
              <w:spacing w:line="303" w:lineRule="exact"/>
              <w:ind w:left="21"/>
              <w:jc w:val="both"/>
              <w:rPr>
                <w:rFonts w:ascii="標楷體" w:eastAsia="標楷體" w:hAnsi="標楷體"/>
                <w:sz w:val="28"/>
                <w:szCs w:val="28"/>
              </w:rPr>
            </w:pPr>
            <w:r w:rsidRPr="00174B4F">
              <w:rPr>
                <w:rFonts w:ascii="標楷體" w:eastAsia="標楷體" w:hAnsi="標楷體"/>
                <w:sz w:val="28"/>
                <w:szCs w:val="28"/>
              </w:rPr>
              <w:t>(1%)</w:t>
            </w:r>
          </w:p>
        </w:tc>
        <w:tc>
          <w:tcPr>
            <w:tcW w:w="1170" w:type="dxa"/>
            <w:tcBorders>
              <w:top w:val="single" w:sz="4" w:space="0" w:color="auto"/>
              <w:left w:val="single" w:sz="4" w:space="0" w:color="auto"/>
              <w:bottom w:val="single" w:sz="4" w:space="0" w:color="auto"/>
              <w:right w:val="single" w:sz="4" w:space="0" w:color="auto"/>
              <w:tr2bl w:val="nil"/>
            </w:tcBorders>
          </w:tcPr>
          <w:p w14:paraId="22638181" w14:textId="77777777" w:rsidR="000F1A35" w:rsidRDefault="000F1A35" w:rsidP="00B74BB5">
            <w:pPr>
              <w:spacing w:line="480" w:lineRule="exact"/>
              <w:rPr>
                <w:rFonts w:ascii="標楷體" w:eastAsia="標楷體" w:hAnsi="標楷體"/>
                <w:sz w:val="28"/>
                <w:szCs w:val="28"/>
              </w:rPr>
            </w:pPr>
          </w:p>
        </w:tc>
        <w:tc>
          <w:tcPr>
            <w:tcW w:w="4235" w:type="dxa"/>
            <w:gridSpan w:val="3"/>
            <w:tcBorders>
              <w:left w:val="single" w:sz="4" w:space="0" w:color="auto"/>
            </w:tcBorders>
          </w:tcPr>
          <w:p w14:paraId="5E6C09AD" w14:textId="77777777" w:rsidR="000F1A35" w:rsidRDefault="000F1A35" w:rsidP="00B74BB5">
            <w:pPr>
              <w:spacing w:line="320" w:lineRule="exact"/>
              <w:rPr>
                <w:rFonts w:ascii="標楷體" w:eastAsia="標楷體" w:hAnsi="標楷體"/>
                <w:sz w:val="28"/>
                <w:szCs w:val="28"/>
              </w:rPr>
            </w:pPr>
            <w:r w:rsidRPr="00174B4F">
              <w:rPr>
                <w:rFonts w:ascii="標楷體" w:eastAsia="標楷體" w:hAnsi="標楷體" w:hint="eastAsia"/>
                <w:sz w:val="28"/>
                <w:szCs w:val="28"/>
              </w:rPr>
              <w:t>辦理1-2場次   得1分</w:t>
            </w:r>
          </w:p>
        </w:tc>
      </w:tr>
      <w:tr w:rsidR="000F1A35" w14:paraId="410420FD" w14:textId="77777777" w:rsidTr="00B74BB5">
        <w:trPr>
          <w:gridAfter w:val="1"/>
          <w:wAfter w:w="11" w:type="dxa"/>
          <w:cantSplit/>
          <w:trHeight w:val="2260"/>
        </w:trPr>
        <w:tc>
          <w:tcPr>
            <w:tcW w:w="675" w:type="dxa"/>
            <w:textDirection w:val="tbRlV"/>
            <w:vAlign w:val="center"/>
          </w:tcPr>
          <w:p w14:paraId="5B2C7627" w14:textId="77777777" w:rsidR="000F1A35" w:rsidRPr="005B0B9C" w:rsidRDefault="000F1A35" w:rsidP="00B74BB5">
            <w:pPr>
              <w:spacing w:line="320" w:lineRule="exact"/>
              <w:ind w:rightChars="-45" w:right="-108" w:hanging="14"/>
              <w:jc w:val="center"/>
              <w:rPr>
                <w:rFonts w:ascii="標楷體" w:eastAsia="標楷體" w:hAnsi="標楷體"/>
                <w:sz w:val="28"/>
                <w:szCs w:val="24"/>
              </w:rPr>
            </w:pPr>
            <w:r>
              <w:rPr>
                <w:rFonts w:ascii="標楷體" w:eastAsia="標楷體" w:hAnsi="標楷體" w:hint="eastAsia"/>
                <w:sz w:val="28"/>
                <w:szCs w:val="24"/>
              </w:rPr>
              <w:t>四.</w:t>
            </w:r>
            <w:r>
              <w:rPr>
                <w:rFonts w:ascii="標楷體" w:eastAsia="標楷體" w:hAnsi="標楷體" w:hint="eastAsia"/>
                <w:sz w:val="28"/>
                <w:szCs w:val="28"/>
              </w:rPr>
              <w:t>性教育</w:t>
            </w:r>
            <w:r w:rsidRPr="00174B4F">
              <w:rPr>
                <w:rFonts w:ascii="標楷體" w:eastAsia="標楷體" w:hAnsi="標楷體" w:hint="eastAsia"/>
                <w:sz w:val="18"/>
                <w:szCs w:val="18"/>
              </w:rPr>
              <w:t>(含愛滋病防治)</w:t>
            </w:r>
          </w:p>
        </w:tc>
        <w:tc>
          <w:tcPr>
            <w:tcW w:w="2959" w:type="dxa"/>
            <w:gridSpan w:val="2"/>
            <w:vAlign w:val="center"/>
          </w:tcPr>
          <w:p w14:paraId="53BDA0CA" w14:textId="77777777" w:rsidR="000F1A35" w:rsidRPr="00174B4F" w:rsidRDefault="000F1A35" w:rsidP="00B74BB5">
            <w:pPr>
              <w:spacing w:line="303" w:lineRule="exact"/>
              <w:ind w:left="21"/>
              <w:jc w:val="both"/>
              <w:rPr>
                <w:rFonts w:ascii="標楷體" w:eastAsia="標楷體" w:hAnsi="標楷體"/>
                <w:sz w:val="28"/>
                <w:szCs w:val="28"/>
              </w:rPr>
            </w:pPr>
            <w:r w:rsidRPr="00174B4F">
              <w:rPr>
                <w:rFonts w:ascii="標楷體" w:eastAsia="標楷體" w:hAnsi="標楷體" w:hint="eastAsia"/>
                <w:sz w:val="28"/>
                <w:szCs w:val="28"/>
              </w:rPr>
              <w:t>推動以生活技能為主之性教育(含愛滋病防治)場次</w:t>
            </w:r>
          </w:p>
          <w:p w14:paraId="2CCE516E" w14:textId="77777777" w:rsidR="000F1A35" w:rsidRDefault="000F1A35" w:rsidP="00B74BB5">
            <w:pPr>
              <w:spacing w:line="303" w:lineRule="exact"/>
              <w:ind w:left="21"/>
              <w:jc w:val="both"/>
              <w:rPr>
                <w:rFonts w:ascii="標楷體" w:eastAsia="標楷體" w:hAnsi="標楷體"/>
                <w:sz w:val="28"/>
                <w:szCs w:val="28"/>
              </w:rPr>
            </w:pPr>
            <w:r w:rsidRPr="00174B4F">
              <w:rPr>
                <w:rFonts w:ascii="標楷體" w:eastAsia="標楷體" w:hAnsi="標楷體"/>
                <w:sz w:val="28"/>
                <w:szCs w:val="28"/>
              </w:rPr>
              <w:t>(1%)</w:t>
            </w:r>
          </w:p>
        </w:tc>
        <w:tc>
          <w:tcPr>
            <w:tcW w:w="1170" w:type="dxa"/>
            <w:tcBorders>
              <w:top w:val="single" w:sz="4" w:space="0" w:color="auto"/>
              <w:left w:val="single" w:sz="4" w:space="0" w:color="auto"/>
              <w:bottom w:val="single" w:sz="4" w:space="0" w:color="auto"/>
              <w:right w:val="single" w:sz="4" w:space="0" w:color="auto"/>
              <w:tr2bl w:val="nil"/>
            </w:tcBorders>
          </w:tcPr>
          <w:p w14:paraId="0216BFF5" w14:textId="77777777" w:rsidR="000F1A35" w:rsidRDefault="000F1A35" w:rsidP="00B74BB5">
            <w:pPr>
              <w:spacing w:line="480" w:lineRule="exact"/>
              <w:rPr>
                <w:rFonts w:ascii="標楷體" w:eastAsia="標楷體" w:hAnsi="標楷體"/>
                <w:sz w:val="28"/>
                <w:szCs w:val="28"/>
              </w:rPr>
            </w:pPr>
          </w:p>
        </w:tc>
        <w:tc>
          <w:tcPr>
            <w:tcW w:w="4235" w:type="dxa"/>
            <w:gridSpan w:val="3"/>
            <w:tcBorders>
              <w:left w:val="single" w:sz="4" w:space="0" w:color="auto"/>
            </w:tcBorders>
          </w:tcPr>
          <w:p w14:paraId="3DCEC90F" w14:textId="77777777" w:rsidR="000F1A35" w:rsidRDefault="000F1A35" w:rsidP="00B74BB5">
            <w:pPr>
              <w:spacing w:line="320" w:lineRule="exact"/>
              <w:rPr>
                <w:rFonts w:ascii="標楷體" w:eastAsia="標楷體" w:hAnsi="標楷體"/>
                <w:sz w:val="28"/>
                <w:szCs w:val="28"/>
              </w:rPr>
            </w:pPr>
            <w:r w:rsidRPr="00174B4F">
              <w:rPr>
                <w:rFonts w:ascii="標楷體" w:eastAsia="標楷體" w:hAnsi="標楷體" w:hint="eastAsia"/>
                <w:sz w:val="28"/>
                <w:szCs w:val="28"/>
              </w:rPr>
              <w:t>辦理1-2場次   得1分</w:t>
            </w:r>
          </w:p>
        </w:tc>
      </w:tr>
      <w:tr w:rsidR="000F1A35" w14:paraId="15FCE660" w14:textId="77777777" w:rsidTr="00B74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4895" w:type="dxa"/>
            <w:gridSpan w:val="5"/>
          </w:tcPr>
          <w:p w14:paraId="567260E7" w14:textId="77777777" w:rsidR="000F1A35" w:rsidRDefault="000F1A35" w:rsidP="00B74BB5">
            <w:pPr>
              <w:pStyle w:val="a3"/>
              <w:spacing w:line="440" w:lineRule="exact"/>
              <w:ind w:leftChars="0" w:left="0"/>
              <w:rPr>
                <w:rFonts w:ascii="標楷體" w:eastAsia="標楷體" w:hAnsi="標楷體"/>
                <w:b/>
                <w:color w:val="000000"/>
                <w:sz w:val="32"/>
                <w:szCs w:val="32"/>
              </w:rPr>
            </w:pPr>
            <w:r w:rsidRPr="00E25AAE">
              <w:rPr>
                <w:rFonts w:ascii="標楷體" w:eastAsia="標楷體" w:hAnsi="標楷體" w:hint="eastAsia"/>
                <w:b/>
                <w:sz w:val="32"/>
                <w:szCs w:val="32"/>
              </w:rPr>
              <w:t>學校自評總分:</w:t>
            </w:r>
          </w:p>
        </w:tc>
        <w:tc>
          <w:tcPr>
            <w:tcW w:w="4155" w:type="dxa"/>
            <w:gridSpan w:val="3"/>
          </w:tcPr>
          <w:p w14:paraId="7CFC5355" w14:textId="77777777" w:rsidR="000F1A35" w:rsidRDefault="000F1A35" w:rsidP="00B74BB5">
            <w:pPr>
              <w:pStyle w:val="a3"/>
              <w:spacing w:line="440" w:lineRule="exact"/>
              <w:ind w:leftChars="0" w:left="0"/>
              <w:rPr>
                <w:rFonts w:ascii="標楷體" w:eastAsia="標楷體" w:hAnsi="標楷體"/>
                <w:b/>
                <w:color w:val="000000"/>
                <w:sz w:val="32"/>
                <w:szCs w:val="32"/>
              </w:rPr>
            </w:pPr>
            <w:r>
              <w:rPr>
                <w:rFonts w:ascii="標楷體" w:eastAsia="標楷體" w:hAnsi="標楷體" w:hint="eastAsia"/>
                <w:b/>
                <w:color w:val="000000"/>
                <w:sz w:val="32"/>
                <w:szCs w:val="32"/>
              </w:rPr>
              <w:t>複核</w:t>
            </w:r>
            <w:r w:rsidRPr="00261495">
              <w:rPr>
                <w:rFonts w:ascii="標楷體" w:eastAsia="標楷體" w:hAnsi="標楷體" w:hint="eastAsia"/>
                <w:b/>
                <w:color w:val="000000"/>
                <w:sz w:val="32"/>
                <w:szCs w:val="32"/>
              </w:rPr>
              <w:t>總分:</w:t>
            </w:r>
          </w:p>
          <w:p w14:paraId="7715E6C7" w14:textId="77777777" w:rsidR="000F1A35" w:rsidRDefault="000F1A35" w:rsidP="00B74BB5">
            <w:pPr>
              <w:pStyle w:val="a3"/>
              <w:spacing w:line="440" w:lineRule="exact"/>
              <w:ind w:leftChars="0" w:left="0"/>
              <w:rPr>
                <w:rFonts w:ascii="標楷體" w:eastAsia="標楷體" w:hAnsi="標楷體"/>
                <w:color w:val="FF0000"/>
                <w:sz w:val="24"/>
                <w:szCs w:val="32"/>
              </w:rPr>
            </w:pPr>
            <w:r w:rsidRPr="004334B8">
              <w:rPr>
                <w:rFonts w:ascii="標楷體" w:eastAsia="標楷體" w:hAnsi="標楷體" w:hint="eastAsia"/>
                <w:color w:val="FF0000"/>
                <w:sz w:val="24"/>
                <w:szCs w:val="32"/>
              </w:rPr>
              <w:t>(學校請勿填)</w:t>
            </w:r>
          </w:p>
          <w:p w14:paraId="1E4346B9" w14:textId="77777777" w:rsidR="000F1A35" w:rsidRDefault="000F1A35" w:rsidP="00B74BB5">
            <w:pPr>
              <w:pStyle w:val="a3"/>
              <w:spacing w:line="440" w:lineRule="exact"/>
              <w:ind w:leftChars="0" w:left="0"/>
              <w:rPr>
                <w:rFonts w:ascii="標楷體" w:eastAsia="標楷體" w:hAnsi="標楷體"/>
                <w:b/>
                <w:color w:val="000000"/>
                <w:sz w:val="32"/>
                <w:szCs w:val="32"/>
              </w:rPr>
            </w:pPr>
          </w:p>
        </w:tc>
      </w:tr>
      <w:tr w:rsidR="000F1A35" w14:paraId="6F227E21" w14:textId="77777777" w:rsidTr="00B74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3017" w:type="dxa"/>
            <w:gridSpan w:val="2"/>
          </w:tcPr>
          <w:p w14:paraId="221EA913" w14:textId="77777777" w:rsidR="000F1A35" w:rsidRDefault="000F1A35" w:rsidP="00B74BB5">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承辦人員:</w:t>
            </w:r>
          </w:p>
        </w:tc>
        <w:tc>
          <w:tcPr>
            <w:tcW w:w="3015" w:type="dxa"/>
            <w:gridSpan w:val="4"/>
          </w:tcPr>
          <w:p w14:paraId="0D48FA39" w14:textId="77777777" w:rsidR="000F1A35" w:rsidRDefault="000F1A35" w:rsidP="00B74BB5">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主任:</w:t>
            </w:r>
          </w:p>
        </w:tc>
        <w:tc>
          <w:tcPr>
            <w:tcW w:w="3018" w:type="dxa"/>
            <w:gridSpan w:val="2"/>
          </w:tcPr>
          <w:p w14:paraId="43B418A6" w14:textId="77777777" w:rsidR="000F1A35" w:rsidRDefault="000F1A35" w:rsidP="00B74BB5">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校長:</w:t>
            </w:r>
          </w:p>
        </w:tc>
      </w:tr>
    </w:tbl>
    <w:p w14:paraId="41BD17EC" w14:textId="77777777" w:rsidR="00A94C7C" w:rsidRDefault="00A94C7C" w:rsidP="00604AF6">
      <w:pPr>
        <w:suppressAutoHyphens/>
        <w:autoSpaceDN w:val="0"/>
        <w:textAlignment w:val="baseline"/>
        <w:rPr>
          <w:rFonts w:ascii="標楷體" w:eastAsia="標楷體" w:hAnsi="標楷體" w:cs="Times New Roman"/>
          <w:color w:val="000000"/>
          <w:kern w:val="3"/>
          <w:szCs w:val="24"/>
        </w:rPr>
      </w:pPr>
      <w:bookmarkStart w:id="0" w:name="_GoBack"/>
      <w:bookmarkEnd w:id="0"/>
    </w:p>
    <w:sectPr w:rsidR="00A94C7C" w:rsidSect="00770B36">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CE696" w14:textId="77777777" w:rsidR="00E03EB2" w:rsidRDefault="00E03EB2" w:rsidP="00EC24B8">
      <w:r>
        <w:separator/>
      </w:r>
    </w:p>
  </w:endnote>
  <w:endnote w:type="continuationSeparator" w:id="0">
    <w:p w14:paraId="2293515D" w14:textId="77777777" w:rsidR="00E03EB2" w:rsidRDefault="00E03EB2" w:rsidP="00E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90A3" w14:textId="77777777" w:rsidR="00E03EB2" w:rsidRDefault="00E03EB2" w:rsidP="00EC24B8">
      <w:r>
        <w:separator/>
      </w:r>
    </w:p>
  </w:footnote>
  <w:footnote w:type="continuationSeparator" w:id="0">
    <w:p w14:paraId="43B8BA95" w14:textId="77777777" w:rsidR="00E03EB2" w:rsidRDefault="00E03EB2" w:rsidP="00EC24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4757"/>
    <w:multiLevelType w:val="hybridMultilevel"/>
    <w:tmpl w:val="1138D6BA"/>
    <w:lvl w:ilvl="0" w:tplc="5186F026">
      <w:start w:val="1"/>
      <w:numFmt w:val="ideographLegalTraditional"/>
      <w:lvlText w:val="%1、"/>
      <w:lvlJc w:val="left"/>
      <w:pPr>
        <w:ind w:left="675" w:hanging="675"/>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06489A"/>
    <w:multiLevelType w:val="hybridMultilevel"/>
    <w:tmpl w:val="D01AFD28"/>
    <w:lvl w:ilvl="0" w:tplc="CE0C40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2E11DC"/>
    <w:multiLevelType w:val="hybridMultilevel"/>
    <w:tmpl w:val="BC26A2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C331FE5"/>
    <w:multiLevelType w:val="hybridMultilevel"/>
    <w:tmpl w:val="27B21D1C"/>
    <w:lvl w:ilvl="0" w:tplc="FDA8B49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EEB74EC"/>
    <w:multiLevelType w:val="hybridMultilevel"/>
    <w:tmpl w:val="BB727428"/>
    <w:lvl w:ilvl="0" w:tplc="01D47BAA">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D655D0D"/>
    <w:multiLevelType w:val="hybridMultilevel"/>
    <w:tmpl w:val="8814CE22"/>
    <w:lvl w:ilvl="0" w:tplc="DF789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3"/>
    <w:rsid w:val="0000693F"/>
    <w:rsid w:val="00026DDB"/>
    <w:rsid w:val="00027790"/>
    <w:rsid w:val="000336DC"/>
    <w:rsid w:val="000463DB"/>
    <w:rsid w:val="000519A5"/>
    <w:rsid w:val="00055463"/>
    <w:rsid w:val="000563CD"/>
    <w:rsid w:val="00056953"/>
    <w:rsid w:val="00066116"/>
    <w:rsid w:val="00076FF0"/>
    <w:rsid w:val="00077879"/>
    <w:rsid w:val="00083218"/>
    <w:rsid w:val="000A4E47"/>
    <w:rsid w:val="000B3876"/>
    <w:rsid w:val="000C33AE"/>
    <w:rsid w:val="000D119D"/>
    <w:rsid w:val="000F1A35"/>
    <w:rsid w:val="000F42CE"/>
    <w:rsid w:val="00106B46"/>
    <w:rsid w:val="00110934"/>
    <w:rsid w:val="001159FF"/>
    <w:rsid w:val="00122048"/>
    <w:rsid w:val="001252CC"/>
    <w:rsid w:val="0012542F"/>
    <w:rsid w:val="00143C19"/>
    <w:rsid w:val="00144CA5"/>
    <w:rsid w:val="0016785A"/>
    <w:rsid w:val="00187584"/>
    <w:rsid w:val="001A03BD"/>
    <w:rsid w:val="001A2E7B"/>
    <w:rsid w:val="001B0FC3"/>
    <w:rsid w:val="001E4DE1"/>
    <w:rsid w:val="001F0AE3"/>
    <w:rsid w:val="001F5B91"/>
    <w:rsid w:val="001F7301"/>
    <w:rsid w:val="00200FE4"/>
    <w:rsid w:val="00204EB3"/>
    <w:rsid w:val="00221DFF"/>
    <w:rsid w:val="002221B8"/>
    <w:rsid w:val="00226908"/>
    <w:rsid w:val="00234D4E"/>
    <w:rsid w:val="00236096"/>
    <w:rsid w:val="0023733D"/>
    <w:rsid w:val="00244821"/>
    <w:rsid w:val="00245768"/>
    <w:rsid w:val="00247599"/>
    <w:rsid w:val="002559EF"/>
    <w:rsid w:val="00261495"/>
    <w:rsid w:val="00261B49"/>
    <w:rsid w:val="00270086"/>
    <w:rsid w:val="00276B12"/>
    <w:rsid w:val="002C3028"/>
    <w:rsid w:val="002E57DF"/>
    <w:rsid w:val="002E5AAA"/>
    <w:rsid w:val="002E6CA7"/>
    <w:rsid w:val="00301F46"/>
    <w:rsid w:val="003500B8"/>
    <w:rsid w:val="00373043"/>
    <w:rsid w:val="00375327"/>
    <w:rsid w:val="0039534B"/>
    <w:rsid w:val="003E0AD7"/>
    <w:rsid w:val="003E110E"/>
    <w:rsid w:val="003E3B0B"/>
    <w:rsid w:val="00424B48"/>
    <w:rsid w:val="00430474"/>
    <w:rsid w:val="004334B8"/>
    <w:rsid w:val="00443EB7"/>
    <w:rsid w:val="00450F1A"/>
    <w:rsid w:val="00456FE3"/>
    <w:rsid w:val="00457068"/>
    <w:rsid w:val="0046080A"/>
    <w:rsid w:val="0047753D"/>
    <w:rsid w:val="00480EDD"/>
    <w:rsid w:val="00484FC8"/>
    <w:rsid w:val="0048529C"/>
    <w:rsid w:val="004906E7"/>
    <w:rsid w:val="00493ACA"/>
    <w:rsid w:val="004C0230"/>
    <w:rsid w:val="004C120B"/>
    <w:rsid w:val="004C2254"/>
    <w:rsid w:val="004C6079"/>
    <w:rsid w:val="004D4FB4"/>
    <w:rsid w:val="004D6A37"/>
    <w:rsid w:val="004D6AC0"/>
    <w:rsid w:val="0051019B"/>
    <w:rsid w:val="005111EA"/>
    <w:rsid w:val="005119F5"/>
    <w:rsid w:val="00520652"/>
    <w:rsid w:val="0052447E"/>
    <w:rsid w:val="00535C8B"/>
    <w:rsid w:val="00540180"/>
    <w:rsid w:val="005435E3"/>
    <w:rsid w:val="005664C3"/>
    <w:rsid w:val="00576C4D"/>
    <w:rsid w:val="00580BD7"/>
    <w:rsid w:val="00591E23"/>
    <w:rsid w:val="005A0F2B"/>
    <w:rsid w:val="005B0B9C"/>
    <w:rsid w:val="005B6E66"/>
    <w:rsid w:val="005C102B"/>
    <w:rsid w:val="005C1451"/>
    <w:rsid w:val="005C7F6B"/>
    <w:rsid w:val="005E4E49"/>
    <w:rsid w:val="005E7500"/>
    <w:rsid w:val="005F4834"/>
    <w:rsid w:val="005F614E"/>
    <w:rsid w:val="00600D57"/>
    <w:rsid w:val="00604AF6"/>
    <w:rsid w:val="006066E6"/>
    <w:rsid w:val="00615632"/>
    <w:rsid w:val="00621F79"/>
    <w:rsid w:val="00622CE1"/>
    <w:rsid w:val="00630775"/>
    <w:rsid w:val="0064138A"/>
    <w:rsid w:val="006617A5"/>
    <w:rsid w:val="00666E72"/>
    <w:rsid w:val="006A4445"/>
    <w:rsid w:val="006B1430"/>
    <w:rsid w:val="006B1A47"/>
    <w:rsid w:val="006B35E2"/>
    <w:rsid w:val="006B4E77"/>
    <w:rsid w:val="006C6E25"/>
    <w:rsid w:val="006D2558"/>
    <w:rsid w:val="006D29DD"/>
    <w:rsid w:val="006D7AAC"/>
    <w:rsid w:val="006E34D6"/>
    <w:rsid w:val="006F4319"/>
    <w:rsid w:val="006F63BD"/>
    <w:rsid w:val="0070005D"/>
    <w:rsid w:val="007024DC"/>
    <w:rsid w:val="00715653"/>
    <w:rsid w:val="00720A85"/>
    <w:rsid w:val="007248E6"/>
    <w:rsid w:val="00730D5D"/>
    <w:rsid w:val="007349A9"/>
    <w:rsid w:val="00743191"/>
    <w:rsid w:val="00743A12"/>
    <w:rsid w:val="00755F00"/>
    <w:rsid w:val="0077069D"/>
    <w:rsid w:val="00770B36"/>
    <w:rsid w:val="00774ADB"/>
    <w:rsid w:val="00781D53"/>
    <w:rsid w:val="00796F9D"/>
    <w:rsid w:val="007A1023"/>
    <w:rsid w:val="007A13A0"/>
    <w:rsid w:val="007A7F3F"/>
    <w:rsid w:val="007C3330"/>
    <w:rsid w:val="007C452D"/>
    <w:rsid w:val="007F0FBB"/>
    <w:rsid w:val="007F64CA"/>
    <w:rsid w:val="00804011"/>
    <w:rsid w:val="00812D91"/>
    <w:rsid w:val="0082193C"/>
    <w:rsid w:val="00855ADF"/>
    <w:rsid w:val="0086001A"/>
    <w:rsid w:val="00877688"/>
    <w:rsid w:val="00897F3A"/>
    <w:rsid w:val="008A2588"/>
    <w:rsid w:val="008A5930"/>
    <w:rsid w:val="008B6FC4"/>
    <w:rsid w:val="008D10EB"/>
    <w:rsid w:val="008E4F27"/>
    <w:rsid w:val="008F0167"/>
    <w:rsid w:val="00901CB4"/>
    <w:rsid w:val="00902DD4"/>
    <w:rsid w:val="00906CED"/>
    <w:rsid w:val="00913A93"/>
    <w:rsid w:val="00922A97"/>
    <w:rsid w:val="00930ED5"/>
    <w:rsid w:val="00940569"/>
    <w:rsid w:val="00950695"/>
    <w:rsid w:val="009644EF"/>
    <w:rsid w:val="009671A6"/>
    <w:rsid w:val="00967E99"/>
    <w:rsid w:val="009737A3"/>
    <w:rsid w:val="009823AC"/>
    <w:rsid w:val="009C3A4F"/>
    <w:rsid w:val="009D06B8"/>
    <w:rsid w:val="009D2617"/>
    <w:rsid w:val="009D2936"/>
    <w:rsid w:val="00A03871"/>
    <w:rsid w:val="00A0459D"/>
    <w:rsid w:val="00A058F0"/>
    <w:rsid w:val="00A118F5"/>
    <w:rsid w:val="00A445BD"/>
    <w:rsid w:val="00A5468E"/>
    <w:rsid w:val="00A76D87"/>
    <w:rsid w:val="00A94C7C"/>
    <w:rsid w:val="00AA5A1E"/>
    <w:rsid w:val="00AD2397"/>
    <w:rsid w:val="00AF220D"/>
    <w:rsid w:val="00AF65A3"/>
    <w:rsid w:val="00B27783"/>
    <w:rsid w:val="00B475D9"/>
    <w:rsid w:val="00B6522B"/>
    <w:rsid w:val="00B85F19"/>
    <w:rsid w:val="00B9228C"/>
    <w:rsid w:val="00B93536"/>
    <w:rsid w:val="00BA2787"/>
    <w:rsid w:val="00BC2D72"/>
    <w:rsid w:val="00BC3672"/>
    <w:rsid w:val="00BD4588"/>
    <w:rsid w:val="00BF3A0A"/>
    <w:rsid w:val="00BF6B22"/>
    <w:rsid w:val="00C15B87"/>
    <w:rsid w:val="00C4641E"/>
    <w:rsid w:val="00C50E76"/>
    <w:rsid w:val="00C56F6D"/>
    <w:rsid w:val="00C61E69"/>
    <w:rsid w:val="00C626BA"/>
    <w:rsid w:val="00C864AE"/>
    <w:rsid w:val="00CA19EA"/>
    <w:rsid w:val="00CA751C"/>
    <w:rsid w:val="00CB3F9A"/>
    <w:rsid w:val="00CF331C"/>
    <w:rsid w:val="00CF3494"/>
    <w:rsid w:val="00D00334"/>
    <w:rsid w:val="00D027AB"/>
    <w:rsid w:val="00D0632C"/>
    <w:rsid w:val="00D1588A"/>
    <w:rsid w:val="00D20D97"/>
    <w:rsid w:val="00D21B6F"/>
    <w:rsid w:val="00D42DEF"/>
    <w:rsid w:val="00D50461"/>
    <w:rsid w:val="00D75980"/>
    <w:rsid w:val="00D76458"/>
    <w:rsid w:val="00D81637"/>
    <w:rsid w:val="00D83330"/>
    <w:rsid w:val="00D935D1"/>
    <w:rsid w:val="00D94E49"/>
    <w:rsid w:val="00DB52FA"/>
    <w:rsid w:val="00DB6761"/>
    <w:rsid w:val="00DC736A"/>
    <w:rsid w:val="00DF057F"/>
    <w:rsid w:val="00E021D6"/>
    <w:rsid w:val="00E03EB2"/>
    <w:rsid w:val="00E1105E"/>
    <w:rsid w:val="00E12704"/>
    <w:rsid w:val="00E41764"/>
    <w:rsid w:val="00E66B9C"/>
    <w:rsid w:val="00EB1425"/>
    <w:rsid w:val="00EB5F33"/>
    <w:rsid w:val="00EC0746"/>
    <w:rsid w:val="00EC24B8"/>
    <w:rsid w:val="00EC2C8C"/>
    <w:rsid w:val="00F0549C"/>
    <w:rsid w:val="00F445F3"/>
    <w:rsid w:val="00F50837"/>
    <w:rsid w:val="00F550FC"/>
    <w:rsid w:val="00F65C9A"/>
    <w:rsid w:val="00F67448"/>
    <w:rsid w:val="00F87B00"/>
    <w:rsid w:val="00F94761"/>
    <w:rsid w:val="00F96826"/>
    <w:rsid w:val="00F97920"/>
    <w:rsid w:val="00F97C17"/>
    <w:rsid w:val="00FB62F2"/>
    <w:rsid w:val="00FC0643"/>
    <w:rsid w:val="00FC560D"/>
    <w:rsid w:val="00FC5E7E"/>
    <w:rsid w:val="00FD0B04"/>
    <w:rsid w:val="00FE0F73"/>
    <w:rsid w:val="00FE4A5B"/>
    <w:rsid w:val="00FF1185"/>
    <w:rsid w:val="00FF64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00AD"/>
  <w15:docId w15:val="{BE9144D3-BF9E-489C-92EA-EECA089E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5E3"/>
    <w:pPr>
      <w:ind w:leftChars="200" w:left="480"/>
    </w:pPr>
  </w:style>
  <w:style w:type="table" w:styleId="a4">
    <w:name w:val="Table Grid"/>
    <w:basedOn w:val="a1"/>
    <w:rsid w:val="000F42C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24B8"/>
    <w:pPr>
      <w:tabs>
        <w:tab w:val="center" w:pos="4153"/>
        <w:tab w:val="right" w:pos="8306"/>
      </w:tabs>
      <w:snapToGrid w:val="0"/>
    </w:pPr>
    <w:rPr>
      <w:sz w:val="20"/>
      <w:szCs w:val="20"/>
    </w:rPr>
  </w:style>
  <w:style w:type="character" w:customStyle="1" w:styleId="a6">
    <w:name w:val="頁首 字元"/>
    <w:basedOn w:val="a0"/>
    <w:link w:val="a5"/>
    <w:uiPriority w:val="99"/>
    <w:rsid w:val="00EC24B8"/>
    <w:rPr>
      <w:sz w:val="20"/>
      <w:szCs w:val="20"/>
    </w:rPr>
  </w:style>
  <w:style w:type="paragraph" w:styleId="a7">
    <w:name w:val="footer"/>
    <w:basedOn w:val="a"/>
    <w:link w:val="a8"/>
    <w:uiPriority w:val="99"/>
    <w:unhideWhenUsed/>
    <w:rsid w:val="00EC24B8"/>
    <w:pPr>
      <w:tabs>
        <w:tab w:val="center" w:pos="4153"/>
        <w:tab w:val="right" w:pos="8306"/>
      </w:tabs>
      <w:snapToGrid w:val="0"/>
    </w:pPr>
    <w:rPr>
      <w:sz w:val="20"/>
      <w:szCs w:val="20"/>
    </w:rPr>
  </w:style>
  <w:style w:type="character" w:customStyle="1" w:styleId="a8">
    <w:name w:val="頁尾 字元"/>
    <w:basedOn w:val="a0"/>
    <w:link w:val="a7"/>
    <w:uiPriority w:val="99"/>
    <w:rsid w:val="00EC24B8"/>
    <w:rPr>
      <w:sz w:val="20"/>
      <w:szCs w:val="20"/>
    </w:rPr>
  </w:style>
  <w:style w:type="paragraph" w:styleId="a9">
    <w:name w:val="Balloon Text"/>
    <w:basedOn w:val="a"/>
    <w:link w:val="aa"/>
    <w:uiPriority w:val="99"/>
    <w:semiHidden/>
    <w:unhideWhenUsed/>
    <w:rsid w:val="004C12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120B"/>
    <w:rPr>
      <w:rFonts w:asciiTheme="majorHAnsi" w:eastAsiaTheme="majorEastAsia" w:hAnsiTheme="majorHAnsi" w:cstheme="majorBidi"/>
      <w:sz w:val="18"/>
      <w:szCs w:val="18"/>
    </w:rPr>
  </w:style>
  <w:style w:type="paragraph" w:customStyle="1" w:styleId="cjk">
    <w:name w:val="cjk"/>
    <w:basedOn w:val="a"/>
    <w:rsid w:val="005A0F2B"/>
    <w:pPr>
      <w:widowControl/>
      <w:spacing w:before="100" w:beforeAutospacing="1"/>
    </w:pPr>
    <w:rPr>
      <w:rFonts w:ascii="新細明體" w:eastAsia="新細明體" w:hAnsi="新細明體" w:cs="新細明體"/>
      <w:kern w:val="0"/>
      <w:szCs w:val="24"/>
    </w:rPr>
  </w:style>
  <w:style w:type="character" w:styleId="ab">
    <w:name w:val="line number"/>
    <w:basedOn w:val="a0"/>
    <w:uiPriority w:val="99"/>
    <w:semiHidden/>
    <w:unhideWhenUsed/>
    <w:rsid w:val="0077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9525-7FD0-45CC-BFC5-634C73FB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alger</cp:lastModifiedBy>
  <cp:revision>2</cp:revision>
  <cp:lastPrinted>2021-03-21T10:19:00Z</cp:lastPrinted>
  <dcterms:created xsi:type="dcterms:W3CDTF">2021-04-02T14:43:00Z</dcterms:created>
  <dcterms:modified xsi:type="dcterms:W3CDTF">2021-04-02T14:43:00Z</dcterms:modified>
</cp:coreProperties>
</file>